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C3" w:rsidRDefault="00C334E2" w:rsidP="00102364">
      <w:pPr>
        <w:tabs>
          <w:tab w:val="center" w:pos="5400"/>
        </w:tabs>
        <w:spacing w:after="0" w:line="240" w:lineRule="auto"/>
        <w:rPr>
          <w:sz w:val="24"/>
        </w:rPr>
      </w:pPr>
      <w:r w:rsidRPr="00DA5FC3">
        <w:rPr>
          <w:noProof/>
          <w:sz w:val="24"/>
        </w:rPr>
        <mc:AlternateContent>
          <mc:Choice Requires="wps">
            <w:drawing>
              <wp:anchor distT="0" distB="0" distL="114300" distR="114300" simplePos="0" relativeHeight="251657216" behindDoc="0" locked="0" layoutInCell="1" allowOverlap="1" wp14:anchorId="5C7730FC" wp14:editId="639F2A15">
                <wp:simplePos x="0" y="0"/>
                <wp:positionH relativeFrom="column">
                  <wp:posOffset>3167284</wp:posOffset>
                </wp:positionH>
                <wp:positionV relativeFrom="paragraph">
                  <wp:posOffset>172121</wp:posOffset>
                </wp:positionV>
                <wp:extent cx="447675" cy="457200"/>
                <wp:effectExtent l="95250" t="95250" r="161925" b="171450"/>
                <wp:wrapNone/>
                <wp:docPr id="10" name="Oval 10"/>
                <wp:cNvGraphicFramePr/>
                <a:graphic xmlns:a="http://schemas.openxmlformats.org/drawingml/2006/main">
                  <a:graphicData uri="http://schemas.microsoft.com/office/word/2010/wordprocessingShape">
                    <wps:wsp>
                      <wps:cNvSpPr/>
                      <wps:spPr>
                        <a:xfrm>
                          <a:off x="0" y="0"/>
                          <a:ext cx="447675" cy="457200"/>
                        </a:xfrm>
                        <a:prstGeom prst="ellipse">
                          <a:avLst/>
                        </a:prstGeom>
                        <a:solidFill>
                          <a:sysClr val="window" lastClr="FFFFFF"/>
                        </a:solidFill>
                        <a:ln w="57150" cap="flat" cmpd="thinThick" algn="ctr">
                          <a:solidFill>
                            <a:sysClr val="window" lastClr="FFFFFF">
                              <a:lumMod val="65000"/>
                            </a:sysClr>
                          </a:solidFill>
                          <a:prstDash val="solid"/>
                          <a:miter lim="800000"/>
                        </a:ln>
                        <a:effectLst>
                          <a:outerShdw blurRad="50800" dist="38100" dir="2700000" algn="tl" rotWithShape="0">
                            <a:prstClr val="black">
                              <a:alpha val="40000"/>
                            </a:prstClr>
                          </a:outerShdw>
                        </a:effectLst>
                        <a:scene3d>
                          <a:camera prst="orthographicFront"/>
                          <a:lightRig rig="threePt" dir="t"/>
                        </a:scene3d>
                        <a:sp3d>
                          <a:bevelT w="165100" prst="coolSlant"/>
                        </a:sp3d>
                      </wps:spPr>
                      <wps:txbx>
                        <w:txbxContent>
                          <w:p w:rsidR="00DA5FC3" w:rsidRDefault="00DA5FC3" w:rsidP="00DA5F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7730FC" id="Oval 10" o:spid="_x0000_s1026" style="position:absolute;margin-left:249.4pt;margin-top:13.55pt;width:35.25pt;height:3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MnKAMAAH8GAAAOAAAAZHJzL2Uyb0RvYy54bWysVcFOGzEQvVfqP1i+l00gITRiQQiUqhIt&#10;iFBxdrzerFWvx7WdbOjX99m7pKHtoarKYfF4xs8zz28m55e71rCt8kGTLfn4aMSZspIqbdcl//K4&#10;eHfGWYjCVsKQVSV/VoFfXrx9c965uTqmhkylPAOIDfPOlbyJ0c2LIshGtSIckVMWzpp8KyJMvy4q&#10;Lzqgt6Y4Ho1Oi4585TxJFQJ2b3onv8j4da1kvKvroCIzJUduMX99/q7St7g4F/O1F67RckhD/EMW&#10;rdAWl+6hbkQUbOP1b1Ctlp4C1fFIUltQXWupcg2oZjz6pZplI5zKtYCc4PY0hf8HKz9v7z3TFd4O&#10;9FjR4o3utsIwmOCmc2GOkKW794MVsEyF7mrfpv8oge0yn897PtUuMonNyWR2OptyJuGaTGd4r4RZ&#10;/DzsfIgfFLUsLUqujNEupIrFXGxvQ+yjX6LSdiCjq4U2JhvP4dp4hnRLDk1U1HFmRIjYLPki/w0X&#10;vjpmLOtKPp2NpyhZCqiuNiJi2TrwEBttH6GGr5wJs4aoZfQ5o1cY4S+uTimaTfuJqj7F0+loz0B/&#10;PpPxCjfVeiNC05/IrlSCmLc6olGMbkt+Bpg9kLHJq7LUwVgyaIPQZVN1bGU2/kGgqOkIhzirdKL5&#10;5GzcG2DpeNaDDbVGw5mn+KRjk8WXnjRBprT2VK+MADtpWxjXiD7VyUFOQ3Subp9Mtl7lGaSy6qRK&#10;QBLC82KQAfnY0NCTC0829gwYvW7ig14zrzFbYuOVuserVRpl5BAI6wAyuB56pbbKPKYXH59Oc+Ep&#10;PTwrkVka0aOnozm+SIrvNZ5WcbfaDcJfUfWMVgE7We3ByYUG0C30di88hgb4xSCMd/jUhnAfDSvO&#10;GvLf/7Sf4tHL8HLWYQiVPHzbCK8g448WXf5+PJkANmYjdxCe59CzOvTYTXtNaIUxRq6TeYnDPpqX&#10;Ze2pfcK8vEq3wiWsxN29wgfjOsKGCxNXqqurvMakciLe2qWTCfxFD4+7J+Hd8GYRPf+ZXgbWb+3b&#10;x6aTlq42kWqdeztR3PMKdSQDUy7rZHj9NEYP7Rz183fj4gcAAAD//wMAUEsDBBQABgAIAAAAIQCd&#10;VlWD3gAAAAkBAAAPAAAAZHJzL2Rvd25yZXYueG1sTI/BTsMwEETvSPyDtUjcqJNCSh2yqVAlOCEk&#10;Au3ZTbZORLyOYrcJf4850eNoRjNvis1se3Gm0XeOEdJFAoK4dk3HBuHr8+VuDcIHzY3uHRPCD3nY&#10;lNdXhc4bN/EHnatgRCxhn2uENoQhl9LXLVntF24gjt7RjVaHKEcjm1FPsdz2cpkkK2l1x3Gh1QNt&#10;W6q/q5NFmCprzVv2+l5nKvjdlqbd3hvE25v5+QlEoDn8h+EPP6JDGZkO7sSNFz3Cg1pH9ICwfExB&#10;xEC2UvcgDghKpSDLQl4+KH8BAAD//wMAUEsBAi0AFAAGAAgAAAAhALaDOJL+AAAA4QEAABMAAAAA&#10;AAAAAAAAAAAAAAAAAFtDb250ZW50X1R5cGVzXS54bWxQSwECLQAUAAYACAAAACEAOP0h/9YAAACU&#10;AQAACwAAAAAAAAAAAAAAAAAvAQAAX3JlbHMvLnJlbHNQSwECLQAUAAYACAAAACEApJgTJygDAAB/&#10;BgAADgAAAAAAAAAAAAAAAAAuAgAAZHJzL2Uyb0RvYy54bWxQSwECLQAUAAYACAAAACEAnVZVg94A&#10;AAAJAQAADwAAAAAAAAAAAAAAAACCBQAAZHJzL2Rvd25yZXYueG1sUEsFBgAAAAAEAAQA8wAAAI0G&#10;AAAAAA==&#10;" fillcolor="window" strokecolor="#a6a6a6" strokeweight="4.5pt">
                <v:stroke linestyle="thinThick" joinstyle="miter"/>
                <v:shadow on="t" color="black" opacity="26214f" origin="-.5,-.5" offset=".74836mm,.74836mm"/>
                <v:textbox>
                  <w:txbxContent>
                    <w:p w:rsidR="00DA5FC3" w:rsidRDefault="00DA5FC3" w:rsidP="00DA5FC3">
                      <w:pPr>
                        <w:jc w:val="center"/>
                      </w:pPr>
                    </w:p>
                  </w:txbxContent>
                </v:textbox>
              </v:oval>
            </w:pict>
          </mc:Fallback>
        </mc:AlternateContent>
      </w:r>
      <w:r w:rsidRPr="00DA5FC3">
        <w:rPr>
          <w:noProof/>
          <w:sz w:val="24"/>
        </w:rPr>
        <mc:AlternateContent>
          <mc:Choice Requires="wps">
            <w:drawing>
              <wp:anchor distT="0" distB="0" distL="114300" distR="114300" simplePos="0" relativeHeight="251641856" behindDoc="0" locked="0" layoutInCell="1" allowOverlap="1" wp14:anchorId="1064F076" wp14:editId="0B69A501">
                <wp:simplePos x="0" y="0"/>
                <wp:positionH relativeFrom="column">
                  <wp:posOffset>-113639</wp:posOffset>
                </wp:positionH>
                <wp:positionV relativeFrom="paragraph">
                  <wp:posOffset>-192923</wp:posOffset>
                </wp:positionV>
                <wp:extent cx="3514890" cy="733425"/>
                <wp:effectExtent l="95250" t="95250" r="161925" b="1809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890" cy="733425"/>
                        </a:xfrm>
                        <a:prstGeom prst="rect">
                          <a:avLst/>
                        </a:prstGeom>
                        <a:solidFill>
                          <a:srgbClr val="FFFFFF"/>
                        </a:solidFill>
                        <a:ln w="57150" cmpd="thinThick">
                          <a:solidFill>
                            <a:srgbClr val="000000"/>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w="165100" prst="coolSlant"/>
                        </a:sp3d>
                      </wps:spPr>
                      <wps:txbx>
                        <w:txbxContent>
                          <w:p w:rsidR="00DA5FC3" w:rsidRPr="00831F13" w:rsidRDefault="00DA5FC3" w:rsidP="00DA5FC3">
                            <w:pPr>
                              <w:spacing w:after="0" w:line="240" w:lineRule="auto"/>
                              <w:rPr>
                                <w:rFonts w:ascii="Bookman Old Style" w:hAnsi="Bookman Old Style"/>
                                <w:b/>
                                <w:sz w:val="4"/>
                                <w:szCs w:val="32"/>
                              </w:rPr>
                            </w:pPr>
                          </w:p>
                          <w:p w:rsidR="00DA5FC3" w:rsidRDefault="00DA5FC3" w:rsidP="00DA5FC3">
                            <w:pPr>
                              <w:spacing w:after="0" w:line="240" w:lineRule="auto"/>
                              <w:rPr>
                                <w:rFonts w:ascii="Bookman Old Style" w:hAnsi="Bookman Old Style"/>
                                <w:b/>
                                <w:sz w:val="32"/>
                                <w:szCs w:val="32"/>
                              </w:rPr>
                            </w:pPr>
                            <w:r>
                              <w:rPr>
                                <w:rFonts w:ascii="Bookman Old Style" w:hAnsi="Bookman Old Style"/>
                                <w:b/>
                                <w:sz w:val="32"/>
                                <w:szCs w:val="32"/>
                              </w:rPr>
                              <w:t xml:space="preserve">Units </w:t>
                            </w:r>
                            <w:r w:rsidR="00BF4ED9">
                              <w:rPr>
                                <w:rFonts w:ascii="Bookman Old Style" w:hAnsi="Bookman Old Style"/>
                                <w:b/>
                                <w:sz w:val="32"/>
                                <w:szCs w:val="32"/>
                              </w:rPr>
                              <w:t>III</w:t>
                            </w:r>
                            <w:r>
                              <w:rPr>
                                <w:rFonts w:ascii="Bookman Old Style" w:hAnsi="Bookman Old Style"/>
                                <w:b/>
                                <w:sz w:val="32"/>
                                <w:szCs w:val="32"/>
                              </w:rPr>
                              <w:t xml:space="preserve"> </w:t>
                            </w:r>
                            <w:r w:rsidR="00C334E2">
                              <w:rPr>
                                <w:rFonts w:ascii="Bookman Old Style" w:hAnsi="Bookman Old Style"/>
                                <w:b/>
                                <w:sz w:val="32"/>
                                <w:szCs w:val="32"/>
                              </w:rPr>
                              <w:t>– The Early Republic</w:t>
                            </w:r>
                          </w:p>
                          <w:p w:rsidR="00DA5FC3" w:rsidRPr="00DA5FC3" w:rsidRDefault="00DA5FC3" w:rsidP="00DA5FC3">
                            <w:pPr>
                              <w:spacing w:after="0" w:line="240" w:lineRule="auto"/>
                              <w:rPr>
                                <w:rFonts w:ascii="Bookman Old Style" w:hAnsi="Bookman Old Style"/>
                                <w:b/>
                                <w:sz w:val="36"/>
                                <w:szCs w:val="36"/>
                              </w:rPr>
                            </w:pPr>
                            <w:r w:rsidRPr="00DA5FC3">
                              <w:rPr>
                                <w:rFonts w:ascii="Bookman Old Style" w:hAnsi="Bookman Old Style"/>
                                <w:b/>
                                <w:sz w:val="36"/>
                                <w:szCs w:val="36"/>
                              </w:rPr>
                              <w:t>Timeline</w:t>
                            </w:r>
                            <w:r>
                              <w:rPr>
                                <w:rFonts w:ascii="Bookman Old Style" w:hAnsi="Bookman Old Style"/>
                                <w:b/>
                                <w:sz w:val="36"/>
                                <w:szCs w:val="36"/>
                              </w:rPr>
                              <w:t xml:space="preserve"> </w:t>
                            </w:r>
                            <w:r w:rsidRPr="00DA5FC3">
                              <w:rPr>
                                <w:rFonts w:ascii="Bookman Old Style" w:hAnsi="Bookman Old Style"/>
                                <w:b/>
                                <w:sz w:val="36"/>
                                <w:szCs w:val="36"/>
                              </w:rPr>
                              <w:t>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4F076" id="Rectangle 5" o:spid="_x0000_s1027" style="position:absolute;margin-left:-8.95pt;margin-top:-15.2pt;width:276.75pt;height:5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8c0wIAAKsFAAAOAAAAZHJzL2Uyb0RvYy54bWysVF1v2yAUfZ+0/4B4Xx3no0mtOlXVLtOk&#10;fVRNpz1jjA0qBgYkTvfrd7l203Tb0zQ/IK65HO4598Dl1aHTZC98UNaUND+bUCIMt7UybUm/PWze&#10;rSgJkZmaaWtESZ9EoFfrt28ue1eIqZVW18ITADGh6F1JZYyuyLLApehYOLNOGFhsrO9YhNC3We1Z&#10;D+idzqaTyXnWW187b7kIAf7eDot0jfhNI3j82jRBRKJLCrVFHD2OVRqz9SUrWs+cVHwsg/1DFR1T&#10;Bg49Qt2yyMjOqz+gOsW9DbaJZ9x2mW0axQVyADb55Dc2W8mcQC4gTnBHmcL/g+Vf9neeqLqkC0oM&#10;66BF9yAaM60WZJHk6V0oIGvr7nwiGNwnyx8DMfZGQpa49t72UrAaispTfvZqQwoCbCVV/9nWgM52&#10;0aJSh8Z3CRA0IAdsyNOxIeIQCYefs0U+X11A3zisLWez+RRLyljxvNv5ED8I25E0KamH2hGd7T+F&#10;mKphxXMKVm+1qjdKawx8W91oT/YMzLHBDwkAydM0bUgP8izzRSqkc6BVlMo8gGMe8axX2eEUdILf&#10;30A7FcH3WnUlXR2TWJGEfG9qdGVkSg9zIKFNqligo4EZCrcDiK2se1Lpnb9nqYcTAKOkVkmL2Sof&#10;ArD7dDkcQphu4Z5GTYm38buKEj2WhE+QSaqjIpVmI0GmnWSDTPOEMxIas1Fk+1wMRq/qDFwYMasT&#10;PgeDeTb2yvoo7Xj1Nt6amGCBqWplvFct8QqekCi9EHcxcQIamAJqnEAGN0BXYi/0Q+pUfr5A4oMj&#10;uLV6q9mAnrZiPpo0+XLwdzxUB7wE6ODk2crWT+BaEAmtCS8cTKT1Pynp4bUoafixY15Qoj8acP5F&#10;Pp+n5wWD+WI5hcCfrlSnK8xwgEp0yDC9iRDBlp0D0hJOyrEdxl7DbWkUGvmlqvGOwYuAYo8Spifn&#10;NMaslzd2/QsAAP//AwBQSwMEFAAGAAgAAAAhAIeFoIPfAAAACgEAAA8AAABkcnMvZG93bnJldi54&#10;bWxMj8tOwzAQRfdI/IM1SGxQa4eSPkKcClUCCbEi5QOm8RBHjcchdtvw95gV7GY0R3fOLbeT68WZ&#10;xtB51pDNFQjixpuOWw0f++fZGkSIyAZ7z6ThmwJsq+urEgvjL/xO5zq2IoVwKFCDjXEopAyNJYdh&#10;7gfidPv0o8OY1rGVZsRLCne9vFdqKR12nD5YHGhnqTnWJ6fhTb3kX/E1q/0U7szR7rHdKdT69mZ6&#10;egQRaYp/MPzqJ3WoktPBn9gE0WuYZatNQtOwUA8gEpEv8iWIg4Z1noGsSvm/QvUDAAD//wMAUEsB&#10;Ai0AFAAGAAgAAAAhALaDOJL+AAAA4QEAABMAAAAAAAAAAAAAAAAAAAAAAFtDb250ZW50X1R5cGVz&#10;XS54bWxQSwECLQAUAAYACAAAACEAOP0h/9YAAACUAQAACwAAAAAAAAAAAAAAAAAvAQAAX3JlbHMv&#10;LnJlbHNQSwECLQAUAAYACAAAACEAI1M/HNMCAACrBQAADgAAAAAAAAAAAAAAAAAuAgAAZHJzL2Uy&#10;b0RvYy54bWxQSwECLQAUAAYACAAAACEAh4Wgg98AAAAKAQAADwAAAAAAAAAAAAAAAAAtBQAAZHJz&#10;L2Rvd25yZXYueG1sUEsFBgAAAAAEAAQA8wAAADkGAAAAAA==&#10;" strokeweight="4.5pt">
                <v:stroke linestyle="thinThick"/>
                <v:shadow on="t" color="black" opacity="26214f" origin="-.5,-.5" offset=".74836mm,.74836mm"/>
                <v:textbox>
                  <w:txbxContent>
                    <w:p w:rsidR="00DA5FC3" w:rsidRPr="00831F13" w:rsidRDefault="00DA5FC3" w:rsidP="00DA5FC3">
                      <w:pPr>
                        <w:spacing w:after="0" w:line="240" w:lineRule="auto"/>
                        <w:rPr>
                          <w:rFonts w:ascii="Bookman Old Style" w:hAnsi="Bookman Old Style"/>
                          <w:b/>
                          <w:sz w:val="4"/>
                          <w:szCs w:val="32"/>
                        </w:rPr>
                      </w:pPr>
                    </w:p>
                    <w:p w:rsidR="00DA5FC3" w:rsidRDefault="00DA5FC3" w:rsidP="00DA5FC3">
                      <w:pPr>
                        <w:spacing w:after="0" w:line="240" w:lineRule="auto"/>
                        <w:rPr>
                          <w:rFonts w:ascii="Bookman Old Style" w:hAnsi="Bookman Old Style"/>
                          <w:b/>
                          <w:sz w:val="32"/>
                          <w:szCs w:val="32"/>
                        </w:rPr>
                      </w:pPr>
                      <w:r>
                        <w:rPr>
                          <w:rFonts w:ascii="Bookman Old Style" w:hAnsi="Bookman Old Style"/>
                          <w:b/>
                          <w:sz w:val="32"/>
                          <w:szCs w:val="32"/>
                        </w:rPr>
                        <w:t xml:space="preserve">Units </w:t>
                      </w:r>
                      <w:r w:rsidR="00BF4ED9">
                        <w:rPr>
                          <w:rFonts w:ascii="Bookman Old Style" w:hAnsi="Bookman Old Style"/>
                          <w:b/>
                          <w:sz w:val="32"/>
                          <w:szCs w:val="32"/>
                        </w:rPr>
                        <w:t>III</w:t>
                      </w:r>
                      <w:r>
                        <w:rPr>
                          <w:rFonts w:ascii="Bookman Old Style" w:hAnsi="Bookman Old Style"/>
                          <w:b/>
                          <w:sz w:val="32"/>
                          <w:szCs w:val="32"/>
                        </w:rPr>
                        <w:t xml:space="preserve"> </w:t>
                      </w:r>
                      <w:r w:rsidR="00C334E2">
                        <w:rPr>
                          <w:rFonts w:ascii="Bookman Old Style" w:hAnsi="Bookman Old Style"/>
                          <w:b/>
                          <w:sz w:val="32"/>
                          <w:szCs w:val="32"/>
                        </w:rPr>
                        <w:t>– The Early Republic</w:t>
                      </w:r>
                    </w:p>
                    <w:p w:rsidR="00DA5FC3" w:rsidRPr="00DA5FC3" w:rsidRDefault="00DA5FC3" w:rsidP="00DA5FC3">
                      <w:pPr>
                        <w:spacing w:after="0" w:line="240" w:lineRule="auto"/>
                        <w:rPr>
                          <w:rFonts w:ascii="Bookman Old Style" w:hAnsi="Bookman Old Style"/>
                          <w:b/>
                          <w:sz w:val="36"/>
                          <w:szCs w:val="36"/>
                        </w:rPr>
                      </w:pPr>
                      <w:r w:rsidRPr="00DA5FC3">
                        <w:rPr>
                          <w:rFonts w:ascii="Bookman Old Style" w:hAnsi="Bookman Old Style"/>
                          <w:b/>
                          <w:sz w:val="36"/>
                          <w:szCs w:val="36"/>
                        </w:rPr>
                        <w:t>Timeline</w:t>
                      </w:r>
                      <w:r>
                        <w:rPr>
                          <w:rFonts w:ascii="Bookman Old Style" w:hAnsi="Bookman Old Style"/>
                          <w:b/>
                          <w:sz w:val="36"/>
                          <w:szCs w:val="36"/>
                        </w:rPr>
                        <w:t xml:space="preserve"> </w:t>
                      </w:r>
                      <w:r w:rsidRPr="00DA5FC3">
                        <w:rPr>
                          <w:rFonts w:ascii="Bookman Old Style" w:hAnsi="Bookman Old Style"/>
                          <w:b/>
                          <w:sz w:val="36"/>
                          <w:szCs w:val="36"/>
                        </w:rPr>
                        <w:t>PROJECT</w:t>
                      </w:r>
                    </w:p>
                  </w:txbxContent>
                </v:textbox>
              </v:rect>
            </w:pict>
          </mc:Fallback>
        </mc:AlternateContent>
      </w:r>
      <w:r w:rsidR="00102364">
        <w:rPr>
          <w:noProof/>
        </w:rPr>
        <w:drawing>
          <wp:anchor distT="0" distB="0" distL="114300" distR="114300" simplePos="0" relativeHeight="251676672" behindDoc="1" locked="0" layoutInCell="1" allowOverlap="1" wp14:anchorId="6EEBCB70" wp14:editId="66E86ABE">
            <wp:simplePos x="0" y="0"/>
            <wp:positionH relativeFrom="column">
              <wp:posOffset>5354955</wp:posOffset>
            </wp:positionH>
            <wp:positionV relativeFrom="paragraph">
              <wp:posOffset>184150</wp:posOffset>
            </wp:positionV>
            <wp:extent cx="1356360" cy="1875790"/>
            <wp:effectExtent l="152400" t="57150" r="148590" b="48260"/>
            <wp:wrapTight wrapText="bothSides">
              <wp:wrapPolygon edited="0">
                <wp:start x="3545" y="-94"/>
                <wp:lineTo x="1512" y="531"/>
                <wp:lineTo x="3308" y="14517"/>
                <wp:lineTo x="2104" y="14626"/>
                <wp:lineTo x="2703" y="18109"/>
                <wp:lineTo x="-1210" y="18461"/>
                <wp:lineTo x="-761" y="21073"/>
                <wp:lineTo x="292" y="21863"/>
                <wp:lineTo x="9135" y="21730"/>
                <wp:lineTo x="9511" y="22138"/>
                <wp:lineTo x="12822" y="21840"/>
                <wp:lineTo x="13049" y="21378"/>
                <wp:lineTo x="22269" y="19885"/>
                <wp:lineTo x="21406" y="16647"/>
                <wp:lineTo x="21371" y="12892"/>
                <wp:lineTo x="21976" y="9301"/>
                <wp:lineTo x="21078" y="2308"/>
                <wp:lineTo x="21870" y="-195"/>
                <wp:lineTo x="17468" y="-904"/>
                <wp:lineTo x="7458" y="-446"/>
                <wp:lineTo x="3545" y="-94"/>
              </wp:wrapPolygon>
            </wp:wrapTight>
            <wp:docPr id="1" name="Picture 1" descr="http://www.sfgate.com/blogs/images/sfgate/techchron/2006/12/13/hourgl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fgate.com/blogs/images/sfgate/techchron/2006/12/13/hourglass.gif"/>
                    <pic:cNvPicPr>
                      <a:picLocks noChangeAspect="1" noChangeArrowheads="1"/>
                    </pic:cNvPicPr>
                  </pic:nvPicPr>
                  <pic:blipFill>
                    <a:blip r:embed="rId6" r:link="rId8" cstate="print">
                      <a:extLst>
                        <a:ext uri="{BEBA8EAE-BF5A-486C-A8C5-ECC9F3942E4B}">
                          <a14:imgProps xmlns:a14="http://schemas.microsoft.com/office/drawing/2010/main">
                            <a14:imgLayer r:embed="rId7">
                              <a14:imgEffect>
                                <a14:backgroundRemoval t="0" b="100000" l="0" r="100000">
                                  <a14:foregroundMark x1="36882" y1="86740" x2="80608" y2="87017"/>
                                  <a14:foregroundMark x1="36882" y1="81492" x2="84411" y2="81215"/>
                                  <a14:foregroundMark x1="23954" y1="18232" x2="23194" y2="63536"/>
                                  <a14:foregroundMark x1="25856" y1="49171" x2="24715" y2="75414"/>
                                  <a14:foregroundMark x1="87072" y1="77072" x2="83650" y2="4696"/>
                                  <a14:foregroundMark x1="86312" y1="4420" x2="36502" y2="5801"/>
                                  <a14:foregroundMark x1="38783" y1="10497" x2="55894" y2="14365"/>
                                </a14:backgroundRemoval>
                              </a14:imgEffect>
                            </a14:imgLayer>
                          </a14:imgProps>
                        </a:ext>
                        <a:ext uri="{28A0092B-C50C-407E-A947-70E740481C1C}">
                          <a14:useLocalDpi xmlns:a14="http://schemas.microsoft.com/office/drawing/2010/main" val="0"/>
                        </a:ext>
                      </a:extLst>
                    </a:blip>
                    <a:srcRect/>
                    <a:stretch>
                      <a:fillRect/>
                    </a:stretch>
                  </pic:blipFill>
                  <pic:spPr bwMode="auto">
                    <a:xfrm rot="425639">
                      <a:off x="0" y="0"/>
                      <a:ext cx="1356360" cy="187579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A5FC3" w:rsidRPr="00DA5FC3">
        <w:rPr>
          <w:noProof/>
          <w:sz w:val="24"/>
        </w:rPr>
        <mc:AlternateContent>
          <mc:Choice Requires="wps">
            <w:drawing>
              <wp:anchor distT="0" distB="0" distL="114300" distR="114300" simplePos="0" relativeHeight="251638784" behindDoc="1" locked="0" layoutInCell="1" allowOverlap="1" wp14:anchorId="7D53D9F4" wp14:editId="14DD6B2A">
                <wp:simplePos x="0" y="0"/>
                <wp:positionH relativeFrom="column">
                  <wp:posOffset>1748444</wp:posOffset>
                </wp:positionH>
                <wp:positionV relativeFrom="paragraph">
                  <wp:posOffset>-13855</wp:posOffset>
                </wp:positionV>
                <wp:extent cx="6166485" cy="342900"/>
                <wp:effectExtent l="76200" t="57150" r="81915" b="133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342900"/>
                        </a:xfrm>
                        <a:prstGeom prst="rect">
                          <a:avLst/>
                        </a:prstGeom>
                        <a:solidFill>
                          <a:schemeClr val="bg1">
                            <a:lumMod val="65000"/>
                          </a:schemeClr>
                        </a:solidFill>
                        <a:ln>
                          <a:noFill/>
                        </a:ln>
                        <a:effectLst>
                          <a:outerShdw blurRad="50800" dist="38100" dir="5400000" algn="t" rotWithShape="0">
                            <a:prstClr val="black">
                              <a:alpha val="40000"/>
                            </a:prstClr>
                          </a:outerShdw>
                        </a:effectLst>
                        <a:scene3d>
                          <a:camera prst="orthographicFront"/>
                          <a:lightRig rig="threePt" dir="t"/>
                        </a:scene3d>
                        <a:sp3d>
                          <a:bevelT w="165100" prst="coolSlant"/>
                        </a:sp3d>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447FD" id="Rectangle 4" o:spid="_x0000_s1026" style="position:absolute;margin-left:137.65pt;margin-top:-1.1pt;width:485.5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UhrQIAAFMFAAAOAAAAZHJzL2Uyb0RvYy54bWysVMFuGyEQvVfqPyDuzdrO2nWsrKMoUapK&#10;aRvFqXrGLLuLwjJ0wF6nX98BbMdpb1UviIHh8ebNg8urXW/YVqHXYCs+PhtxpqyEWtu24t+f7j7M&#10;OfNB2FoYsKriL8rzq+X7d5eDW6gJdGBqhYxArF8MruJdCG5RFF52qhf+DJyytNkA9iJQiG1RoxgI&#10;vTfFZDSaFQNg7RCk8p5Wb/MmXyb8plEyfGsarwIzFSduIY2YxnUci+WlWLQoXKflnob4Bxa90JYu&#10;PULdiiDYBvVfUL2WCB6acCahL6BptFSpBqpmPPqjmlUnnEq1kDjeHWXy/w9Wft0+INN1xUvOrOip&#10;RY8kmrCtUayM8gzOLyhr5R4wFujdPchnzyzcdJSlrhFh6JSoidQ45hdvDsTA01G2Hr5ATehiEyAp&#10;tWuwj4CkAdulhrwcG6J2gUlanI1ns3I+5UzS3nk5uRiljhVicTjt0IdPCnoWJxVH4p7Qxfbeh8hG&#10;LA4piT0YXd9pY1IQTaZuDLKtIHus23E6ajY9Uc1rs+noeGXyZExPqP4UydiIZyEi50vzikoOJCap&#10;0E1QuOrqga3NBh8FaT4dzQme1TpyP5+Pc0D2nJZ0b4yEaeldBc4Qwg8dumSJqFNEjJW90jdCPufa&#10;jetE5p9gUleO2Yk9HLik6A1NL5VV53XEl+QHFHtpAUMH+5dyh2BDfjtGt1141C1DTS8+dKjUA9Gt&#10;NVWRUqgDJ5DeZei12irzxAYyzWya6s4NlABmZURGj0f3+eSIfUMPjsrOXEP9Qu4idZKF6CeiSQf4&#10;i7OBXnXF/c+NQMWZ+WzJoRfjsozfQArK6ccJBXi6sz7dEVYSVJI/T28CRXRk46jajm7KjrFwTa5u&#10;dDJc5JdZkbYxoJebVN5rF7+G0zhlvf6Fy98AAAD//wMAUEsDBBQABgAIAAAAIQBPU1jB3gAAAAoB&#10;AAAPAAAAZHJzL2Rvd25yZXYueG1sTI9BbsIwEEX3lXoHayp1B05MoFEaBwFqN6ibAgcw8ZAE4nEU&#10;OyS9fc2qXY7+0/9v8vVkWnbH3jWWJMTzCBhSaXVDlYTT8XOWAnNekVatJZTwgw7WxfNTrjJtR/rG&#10;+8FXLJSQy5SE2vsu49yVNRrl5rZDCtnF9kb5cPYV170aQ7lpuYiiFTeqobBQqw53NZa3w2DCrr58&#10;bId9rJ0eo+Mp6b6u8T6V8vVl2rwD8zj5Pxge+kEdiuB0tgNpx1oJ4m25CKiEmRDAHoBIVgmws4Rl&#10;nAIvcv7/heIXAAD//wMAUEsBAi0AFAAGAAgAAAAhALaDOJL+AAAA4QEAABMAAAAAAAAAAAAAAAAA&#10;AAAAAFtDb250ZW50X1R5cGVzXS54bWxQSwECLQAUAAYACAAAACEAOP0h/9YAAACUAQAACwAAAAAA&#10;AAAAAAAAAAAvAQAAX3JlbHMvLnJlbHNQSwECLQAUAAYACAAAACEAuKcVIa0CAABTBQAADgAAAAAA&#10;AAAAAAAAAAAuAgAAZHJzL2Uyb0RvYy54bWxQSwECLQAUAAYACAAAACEAT1NYwd4AAAAKAQAADwAA&#10;AAAAAAAAAAAAAAAHBQAAZHJzL2Rvd25yZXYueG1sUEsFBgAAAAAEAAQA8wAAABIGAAAAAA==&#10;" fillcolor="#a5a5a5 [2092]" stroked="f">
                <v:shadow on="t" color="black" opacity="26214f" origin=",-.5" offset="0,3pt"/>
              </v:rect>
            </w:pict>
          </mc:Fallback>
        </mc:AlternateContent>
      </w:r>
      <w:r w:rsidR="00102364">
        <w:rPr>
          <w:sz w:val="24"/>
        </w:rPr>
        <w:tab/>
      </w:r>
    </w:p>
    <w:p w:rsidR="00DA5FC3" w:rsidRDefault="00C334E2" w:rsidP="00102364">
      <w:pPr>
        <w:tabs>
          <w:tab w:val="left" w:pos="5908"/>
          <w:tab w:val="left" w:pos="6345"/>
        </w:tabs>
        <w:spacing w:after="0" w:line="240" w:lineRule="auto"/>
        <w:rPr>
          <w:sz w:val="24"/>
        </w:rPr>
      </w:pPr>
      <w:r w:rsidRPr="00DA5FC3">
        <w:rPr>
          <w:noProof/>
          <w:sz w:val="24"/>
        </w:rPr>
        <mc:AlternateContent>
          <mc:Choice Requires="wps">
            <w:drawing>
              <wp:anchor distT="0" distB="0" distL="114300" distR="114300" simplePos="0" relativeHeight="251673600" behindDoc="0" locked="0" layoutInCell="1" allowOverlap="1" wp14:anchorId="778EFAF0" wp14:editId="433DB503">
                <wp:simplePos x="0" y="0"/>
                <wp:positionH relativeFrom="column">
                  <wp:posOffset>3114675</wp:posOffset>
                </wp:positionH>
                <wp:positionV relativeFrom="paragraph">
                  <wp:posOffset>76835</wp:posOffset>
                </wp:positionV>
                <wp:extent cx="552450" cy="280201"/>
                <wp:effectExtent l="0" t="0" r="0" b="5715"/>
                <wp:wrapNone/>
                <wp:docPr id="14" name="Text Box 14"/>
                <wp:cNvGraphicFramePr/>
                <a:graphic xmlns:a="http://schemas.openxmlformats.org/drawingml/2006/main">
                  <a:graphicData uri="http://schemas.microsoft.com/office/word/2010/wordprocessingShape">
                    <wps:wsp>
                      <wps:cNvSpPr txBox="1"/>
                      <wps:spPr>
                        <a:xfrm>
                          <a:off x="0" y="0"/>
                          <a:ext cx="552450" cy="280201"/>
                        </a:xfrm>
                        <a:prstGeom prst="rect">
                          <a:avLst/>
                        </a:prstGeom>
                        <a:noFill/>
                        <a:ln w="6350">
                          <a:noFill/>
                        </a:ln>
                        <a:effectLst/>
                      </wps:spPr>
                      <wps:txbx>
                        <w:txbxContent>
                          <w:p w:rsidR="00DA5FC3" w:rsidRPr="00B675E1" w:rsidRDefault="00990E31" w:rsidP="00DA5FC3">
                            <w:pPr>
                              <w:jc w:val="center"/>
                              <w:rPr>
                                <w:b/>
                                <w:sz w:val="20"/>
                              </w:rPr>
                            </w:pPr>
                            <w:r>
                              <w:rPr>
                                <w:b/>
                                <w:sz w:val="20"/>
                              </w:rPr>
                              <w:t>100</w:t>
                            </w:r>
                            <w:r w:rsidR="00DA5FC3" w:rsidRPr="00B675E1">
                              <w:rPr>
                                <w:b/>
                                <w:sz w:val="20"/>
                              </w:rPr>
                              <w:t>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EFAF0" id="_x0000_t202" coordsize="21600,21600" o:spt="202" path="m,l,21600r21600,l21600,xe">
                <v:stroke joinstyle="miter"/>
                <v:path gradientshapeok="t" o:connecttype="rect"/>
              </v:shapetype>
              <v:shape id="Text Box 14" o:spid="_x0000_s1028" type="#_x0000_t202" style="position:absolute;margin-left:245.25pt;margin-top:6.05pt;width:43.5pt;height:2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eTMQIAAGcEAAAOAAAAZHJzL2Uyb0RvYy54bWysVF1v2jAUfZ+0/2D5fQQYdF1EqFgrpkmo&#10;rQRTn43jQKTE17MNCfv1O3YIZd2epr2Y+8Wxzz33ZnbX1hU7KutK0hkfDYacKS0pL/Uu4983yw+3&#10;nDkvdC4q0irjJ+X43fz9u1ljUjWmPVW5sgwg2qWNyfjee5MmiZN7VQs3IKM0kgXZWni4dpfkVjRA&#10;r6tkPBzeJA3Z3FiSyjlEH7okn0f8olDSPxWFU55VGcfbfDxtPLfhTOYzke6sMPtSnp8h/uEVtSg1&#10;Lr1APQgv2MGWf0DVpbTkqPADSXVCRVFKFTmAzWj4hs16L4yKXNAcZy5tcv8PVj4eny0rc2g34UyL&#10;GhptVOvZF2oZQuhPY1yKsrVBoW8RR20fdwgG2m1h6/ALQgx5dPp06W5AkwhOp+PJFBmJ1Ph2CL4B&#10;JXn9s7HOf1VUs2Bk3EK82FNxXDnflfYl4S5Ny7KqooCVZk3Gbz4C/rcMwCsdIiqOwhkmEOoeHizf&#10;btvYgHFPakv5CVwtddPijFyWeNFKOP8sLMYDJDDy/glHURFuprPF2Z7sz7/FQz1UQ5azBuOWcffj&#10;IKzirPqmoefn0WQS5jM6k+mnMRx7ndleZ/ShvidM9AjLZWQ0Q72verOwVL9gMxbhVqSElrg74743&#10;7323BNgsqRaLWISJNMKv9NrIAB36Fvq9aV+ENWdRPNR8pH4wRfpGm66202Bx8FSUUbjQ566rEDw4&#10;mOYo/Xnzwrpc+7Hq9fsw/wUAAP//AwBQSwMEFAAGAAgAAAAhAHasJtDgAAAACQEAAA8AAABkcnMv&#10;ZG93bnJldi54bWxMj81Ow0AMhO9IvMPKSNzophFpS8imqiJVSAgOLb1wc7JuErE/IbttA0+POcHN&#10;9ozG3xTryRpxpjH03imYzxIQ5Bqve9cqOLxt71YgQkSn0XhHCr4owLq8viow1/7idnTex1ZwiAs5&#10;KuhiHHIpQ9ORxTDzAznWjn60GHkdW6lHvHC4NTJNkoW02Dv+0OFAVUfNx/5kFTxX21fc1aldfZvq&#10;6eW4GT4P75lStzfT5hFEpCn+meEXn9GhZKban5wOwii4f0gytrKQzkGwIVsu+VDzsEhBloX836D8&#10;AQAA//8DAFBLAQItABQABgAIAAAAIQC2gziS/gAAAOEBAAATAAAAAAAAAAAAAAAAAAAAAABbQ29u&#10;dGVudF9UeXBlc10ueG1sUEsBAi0AFAAGAAgAAAAhADj9If/WAAAAlAEAAAsAAAAAAAAAAAAAAAAA&#10;LwEAAF9yZWxzLy5yZWxzUEsBAi0AFAAGAAgAAAAhACNWp5MxAgAAZwQAAA4AAAAAAAAAAAAAAAAA&#10;LgIAAGRycy9lMm9Eb2MueG1sUEsBAi0AFAAGAAgAAAAhAHasJtDgAAAACQEAAA8AAAAAAAAAAAAA&#10;AAAAiwQAAGRycy9kb3ducmV2LnhtbFBLBQYAAAAABAAEAPMAAACYBQAAAAA=&#10;" filled="f" stroked="f" strokeweight=".5pt">
                <v:textbox>
                  <w:txbxContent>
                    <w:p w:rsidR="00DA5FC3" w:rsidRPr="00B675E1" w:rsidRDefault="00990E31" w:rsidP="00DA5FC3">
                      <w:pPr>
                        <w:jc w:val="center"/>
                        <w:rPr>
                          <w:b/>
                          <w:sz w:val="20"/>
                        </w:rPr>
                      </w:pPr>
                      <w:r>
                        <w:rPr>
                          <w:b/>
                          <w:sz w:val="20"/>
                        </w:rPr>
                        <w:t>100</w:t>
                      </w:r>
                      <w:r w:rsidR="00DA5FC3" w:rsidRPr="00B675E1">
                        <w:rPr>
                          <w:b/>
                          <w:sz w:val="20"/>
                        </w:rPr>
                        <w:t>pts</w:t>
                      </w:r>
                    </w:p>
                  </w:txbxContent>
                </v:textbox>
              </v:shape>
            </w:pict>
          </mc:Fallback>
        </mc:AlternateContent>
      </w:r>
      <w:r w:rsidR="00102364">
        <w:rPr>
          <w:sz w:val="24"/>
        </w:rPr>
        <w:tab/>
      </w:r>
      <w:r w:rsidR="00102364">
        <w:rPr>
          <w:sz w:val="24"/>
        </w:rPr>
        <w:tab/>
      </w:r>
    </w:p>
    <w:p w:rsidR="00DA5FC3" w:rsidRDefault="00DA5FC3" w:rsidP="0047743F">
      <w:pPr>
        <w:spacing w:after="0" w:line="240" w:lineRule="auto"/>
        <w:rPr>
          <w:sz w:val="24"/>
        </w:rPr>
      </w:pPr>
    </w:p>
    <w:p w:rsidR="00DA5FC3" w:rsidRPr="00DE57F0" w:rsidRDefault="00DA5FC3" w:rsidP="0047743F">
      <w:pPr>
        <w:spacing w:after="0" w:line="240" w:lineRule="auto"/>
        <w:rPr>
          <w:sz w:val="12"/>
        </w:rPr>
      </w:pPr>
    </w:p>
    <w:p w:rsidR="00DA5FC3" w:rsidRPr="00DA5FC3" w:rsidRDefault="00DA5FC3" w:rsidP="0047743F">
      <w:pPr>
        <w:spacing w:after="0" w:line="240" w:lineRule="auto"/>
        <w:rPr>
          <w:sz w:val="10"/>
        </w:rPr>
      </w:pPr>
    </w:p>
    <w:p w:rsidR="00DA5FC3" w:rsidRPr="00DA5FC3" w:rsidRDefault="00DA5FC3" w:rsidP="00DE57F0">
      <w:pPr>
        <w:spacing w:after="0" w:line="240" w:lineRule="auto"/>
        <w:jc w:val="both"/>
        <w:rPr>
          <w:rFonts w:ascii="Candara" w:hAnsi="Candara"/>
          <w:b/>
          <w:color w:val="000000" w:themeColor="text1"/>
          <w:sz w:val="28"/>
        </w:rPr>
      </w:pPr>
      <w:r w:rsidRPr="00DA5FC3">
        <w:rPr>
          <w:rFonts w:ascii="Bookman Old Style" w:hAnsi="Bookman Old Style"/>
          <w:b/>
          <w:color w:val="000000" w:themeColor="text1"/>
          <w:sz w:val="28"/>
        </w:rPr>
        <w:t>INTRODUCTION</w:t>
      </w:r>
    </w:p>
    <w:p w:rsidR="00F42C23" w:rsidRPr="00DE57F0" w:rsidRDefault="003133E8" w:rsidP="00DE57F0">
      <w:pPr>
        <w:spacing w:after="0"/>
        <w:rPr>
          <w:sz w:val="24"/>
          <w:szCs w:val="24"/>
        </w:rPr>
      </w:pPr>
      <w:r>
        <w:rPr>
          <w:sz w:val="24"/>
          <w:szCs w:val="24"/>
        </w:rPr>
        <w:t>The Early Republic E</w:t>
      </w:r>
      <w:r w:rsidR="00024DB9">
        <w:rPr>
          <w:sz w:val="24"/>
          <w:szCs w:val="24"/>
        </w:rPr>
        <w:t>ra cover</w:t>
      </w:r>
      <w:r>
        <w:rPr>
          <w:sz w:val="24"/>
          <w:szCs w:val="24"/>
        </w:rPr>
        <w:t>ed</w:t>
      </w:r>
      <w:r w:rsidR="00024DB9">
        <w:rPr>
          <w:sz w:val="24"/>
          <w:szCs w:val="24"/>
        </w:rPr>
        <w:t xml:space="preserve"> roughly 35 to 40 years of United States history.  </w:t>
      </w:r>
      <w:r>
        <w:rPr>
          <w:sz w:val="24"/>
          <w:szCs w:val="24"/>
        </w:rPr>
        <w:t xml:space="preserve">It was a time when the Founding Fathers governed a fledgling nation after the fires of Revolution.  </w:t>
      </w:r>
      <w:r w:rsidR="00024DB9">
        <w:rPr>
          <w:sz w:val="24"/>
          <w:szCs w:val="24"/>
        </w:rPr>
        <w:t xml:space="preserve">It was a key period </w:t>
      </w:r>
      <w:r w:rsidR="00036711">
        <w:rPr>
          <w:sz w:val="24"/>
          <w:szCs w:val="24"/>
        </w:rPr>
        <w:t xml:space="preserve">of time that laid the foundations for many modern institutions and ideals.  During that time the United States Constitution was formulated and ratified, political and ideological systems emerged, western expansion launched, sectionalist and nationalistic fervor intensified, and the nation blossomed into a notable economic and military power.  </w:t>
      </w:r>
      <w:r w:rsidR="00DA5FC3" w:rsidRPr="00DA5FC3">
        <w:rPr>
          <w:sz w:val="24"/>
          <w:szCs w:val="24"/>
        </w:rPr>
        <w:t xml:space="preserve">  </w:t>
      </w:r>
    </w:p>
    <w:p w:rsidR="00DE57F0" w:rsidRPr="00DE57F0" w:rsidRDefault="00DE57F0" w:rsidP="00DE57F0">
      <w:pPr>
        <w:spacing w:after="0" w:line="240" w:lineRule="auto"/>
        <w:jc w:val="both"/>
        <w:rPr>
          <w:rFonts w:ascii="Bookman Old Style" w:hAnsi="Bookman Old Style"/>
          <w:b/>
          <w:color w:val="000000" w:themeColor="text1"/>
          <w:sz w:val="20"/>
        </w:rPr>
      </w:pPr>
    </w:p>
    <w:p w:rsidR="00F42C23" w:rsidRPr="00DA5FC3" w:rsidRDefault="00F42C23" w:rsidP="00DE57F0">
      <w:pPr>
        <w:spacing w:after="0" w:line="240" w:lineRule="auto"/>
        <w:jc w:val="both"/>
        <w:rPr>
          <w:rFonts w:ascii="Candara" w:hAnsi="Candara"/>
          <w:b/>
          <w:color w:val="000000" w:themeColor="text1"/>
          <w:sz w:val="28"/>
        </w:rPr>
      </w:pPr>
      <w:r>
        <w:rPr>
          <w:rFonts w:ascii="Bookman Old Style" w:hAnsi="Bookman Old Style"/>
          <w:b/>
          <w:color w:val="000000" w:themeColor="text1"/>
          <w:sz w:val="28"/>
        </w:rPr>
        <w:t>TASK</w:t>
      </w:r>
      <w:r w:rsidR="00A0056B">
        <w:rPr>
          <w:rFonts w:ascii="Bookman Old Style" w:hAnsi="Bookman Old Style"/>
          <w:b/>
          <w:color w:val="000000" w:themeColor="text1"/>
          <w:sz w:val="28"/>
        </w:rPr>
        <w:t xml:space="preserve"> &amp; </w:t>
      </w:r>
      <w:r>
        <w:rPr>
          <w:rFonts w:ascii="Bookman Old Style" w:hAnsi="Bookman Old Style"/>
          <w:b/>
          <w:color w:val="000000" w:themeColor="text1"/>
          <w:sz w:val="28"/>
        </w:rPr>
        <w:t xml:space="preserve">REQUIREMENTS </w:t>
      </w:r>
    </w:p>
    <w:p w:rsidR="00C334E2" w:rsidRPr="00DE57F0" w:rsidRDefault="00C334E2" w:rsidP="008301E8">
      <w:pPr>
        <w:spacing w:after="0"/>
        <w:jc w:val="both"/>
        <w:rPr>
          <w:sz w:val="24"/>
          <w:szCs w:val="24"/>
        </w:rPr>
      </w:pPr>
      <w:r w:rsidRPr="00DA5FC3">
        <w:rPr>
          <w:sz w:val="24"/>
          <w:szCs w:val="24"/>
        </w:rPr>
        <w:t>Your task is to cons</w:t>
      </w:r>
      <w:r>
        <w:rPr>
          <w:sz w:val="24"/>
          <w:szCs w:val="24"/>
        </w:rPr>
        <w:t>truct a</w:t>
      </w:r>
      <w:r w:rsidR="008301E8">
        <w:rPr>
          <w:sz w:val="24"/>
          <w:szCs w:val="24"/>
        </w:rPr>
        <w:t>n annotated</w:t>
      </w:r>
      <w:r>
        <w:rPr>
          <w:sz w:val="24"/>
          <w:szCs w:val="24"/>
        </w:rPr>
        <w:t xml:space="preserve"> timeline that shows the dates </w:t>
      </w:r>
      <w:r w:rsidR="008301E8">
        <w:rPr>
          <w:sz w:val="24"/>
          <w:szCs w:val="24"/>
        </w:rPr>
        <w:t xml:space="preserve">and descriptions </w:t>
      </w:r>
      <w:r>
        <w:rPr>
          <w:sz w:val="24"/>
          <w:szCs w:val="24"/>
        </w:rPr>
        <w:t>of major events, developments, people and places</w:t>
      </w:r>
      <w:r w:rsidRPr="00DA5FC3">
        <w:rPr>
          <w:sz w:val="24"/>
          <w:szCs w:val="24"/>
        </w:rPr>
        <w:t xml:space="preserve"> covered during </w:t>
      </w:r>
      <w:r>
        <w:rPr>
          <w:sz w:val="24"/>
          <w:szCs w:val="24"/>
        </w:rPr>
        <w:t>the Early Republic Era of American History</w:t>
      </w:r>
      <w:r w:rsidRPr="00DA5FC3">
        <w:rPr>
          <w:sz w:val="24"/>
          <w:szCs w:val="24"/>
        </w:rPr>
        <w:t xml:space="preserve">.  The purpose is to make connections between different </w:t>
      </w:r>
      <w:r w:rsidR="008301E8">
        <w:rPr>
          <w:sz w:val="24"/>
          <w:szCs w:val="24"/>
        </w:rPr>
        <w:t xml:space="preserve">time periods, people and events </w:t>
      </w:r>
      <w:r>
        <w:rPr>
          <w:sz w:val="24"/>
          <w:szCs w:val="24"/>
        </w:rPr>
        <w:t xml:space="preserve">to see continuity and change during this crucial time in </w:t>
      </w:r>
      <w:r w:rsidR="008301E8">
        <w:rPr>
          <w:sz w:val="24"/>
          <w:szCs w:val="24"/>
        </w:rPr>
        <w:t>U.S.</w:t>
      </w:r>
      <w:r>
        <w:rPr>
          <w:sz w:val="24"/>
          <w:szCs w:val="24"/>
        </w:rPr>
        <w:t xml:space="preserve"> history.  </w:t>
      </w:r>
      <w:r w:rsidR="003133E8">
        <w:rPr>
          <w:sz w:val="24"/>
          <w:szCs w:val="24"/>
        </w:rPr>
        <w:t xml:space="preserve">You will need to </w:t>
      </w:r>
      <w:r w:rsidR="008301E8">
        <w:rPr>
          <w:sz w:val="24"/>
          <w:szCs w:val="24"/>
        </w:rPr>
        <w:t>do the following</w:t>
      </w:r>
      <w:r w:rsidR="003133E8">
        <w:rPr>
          <w:sz w:val="24"/>
          <w:szCs w:val="24"/>
        </w:rPr>
        <w:t xml:space="preserve"> points:  </w:t>
      </w:r>
      <w:r>
        <w:rPr>
          <w:sz w:val="24"/>
          <w:szCs w:val="24"/>
        </w:rPr>
        <w:t xml:space="preserve">    </w:t>
      </w:r>
    </w:p>
    <w:p w:rsidR="00DA5FC3" w:rsidRPr="00E36E7A" w:rsidRDefault="00F42C23" w:rsidP="00E36E7A">
      <w:pPr>
        <w:pStyle w:val="ListParagraph"/>
        <w:numPr>
          <w:ilvl w:val="0"/>
          <w:numId w:val="12"/>
        </w:numPr>
        <w:spacing w:after="0"/>
        <w:jc w:val="both"/>
        <w:rPr>
          <w:sz w:val="24"/>
        </w:rPr>
      </w:pPr>
      <w:r w:rsidRPr="00E36E7A">
        <w:rPr>
          <w:b/>
          <w:sz w:val="24"/>
        </w:rPr>
        <w:t>DUE DATE:</w:t>
      </w:r>
      <w:r w:rsidRPr="00E36E7A">
        <w:rPr>
          <w:sz w:val="24"/>
        </w:rPr>
        <w:t xml:space="preserve"> </w:t>
      </w:r>
      <w:r w:rsidR="00DA5FC3" w:rsidRPr="00E36E7A">
        <w:rPr>
          <w:sz w:val="24"/>
        </w:rPr>
        <w:t xml:space="preserve">Your timeline is due on </w:t>
      </w:r>
      <w:r w:rsidR="00990E31">
        <w:rPr>
          <w:b/>
          <w:sz w:val="24"/>
        </w:rPr>
        <w:t>FRIDAY, MARCH 3, 2017</w:t>
      </w:r>
      <w:r w:rsidR="00DA5FC3" w:rsidRPr="00E36E7A">
        <w:rPr>
          <w:sz w:val="24"/>
        </w:rPr>
        <w:t xml:space="preserve">.  </w:t>
      </w:r>
      <w:r w:rsidRPr="00E36E7A">
        <w:rPr>
          <w:sz w:val="24"/>
        </w:rPr>
        <w:t xml:space="preserve">If you do not have it ready to turn in </w:t>
      </w:r>
      <w:r w:rsidR="008301E8" w:rsidRPr="008301E8">
        <w:rPr>
          <w:b/>
          <w:i/>
          <w:color w:val="FF0000"/>
          <w:sz w:val="24"/>
          <w:u w:val="single"/>
        </w:rPr>
        <w:t>ON T</w:t>
      </w:r>
      <w:r w:rsidR="00102364" w:rsidRPr="008301E8">
        <w:rPr>
          <w:b/>
          <w:i/>
          <w:color w:val="FF0000"/>
          <w:sz w:val="24"/>
          <w:u w:val="single"/>
        </w:rPr>
        <w:t xml:space="preserve">HE DUE-DATE </w:t>
      </w:r>
      <w:r w:rsidR="008301E8" w:rsidRPr="008301E8">
        <w:rPr>
          <w:b/>
          <w:i/>
          <w:color w:val="FF0000"/>
          <w:sz w:val="24"/>
          <w:u w:val="single"/>
        </w:rPr>
        <w:t>AT THE BEGINNING OF YOUR SPECIFIC CLASS TIME YOU WILL RECEIVE A ZERO</w:t>
      </w:r>
      <w:r w:rsidRPr="00E36E7A">
        <w:rPr>
          <w:sz w:val="24"/>
        </w:rPr>
        <w:t>.</w:t>
      </w:r>
      <w:r w:rsidR="00102364">
        <w:rPr>
          <w:sz w:val="24"/>
        </w:rPr>
        <w:t xml:space="preserve">  </w:t>
      </w:r>
      <w:r w:rsidR="00102364" w:rsidRPr="008301E8">
        <w:rPr>
          <w:b/>
          <w:i/>
          <w:sz w:val="24"/>
          <w:u w:val="single"/>
        </w:rPr>
        <w:t>There will be absolutely NO late timelines accepted</w:t>
      </w:r>
      <w:r w:rsidR="00102364" w:rsidRPr="00E36E7A">
        <w:rPr>
          <w:sz w:val="24"/>
        </w:rPr>
        <w:t xml:space="preserve">.  </w:t>
      </w:r>
    </w:p>
    <w:p w:rsidR="003133E8" w:rsidRDefault="00A0056B" w:rsidP="003133E8">
      <w:pPr>
        <w:pStyle w:val="ListParagraph"/>
        <w:numPr>
          <w:ilvl w:val="0"/>
          <w:numId w:val="12"/>
        </w:numPr>
        <w:spacing w:after="0" w:line="240" w:lineRule="auto"/>
        <w:rPr>
          <w:sz w:val="24"/>
        </w:rPr>
      </w:pPr>
      <w:r w:rsidRPr="00A0056B">
        <w:rPr>
          <w:sz w:val="24"/>
        </w:rPr>
        <w:t>You MUST include the following on your timeline</w:t>
      </w:r>
      <w:r w:rsidR="0075153A">
        <w:rPr>
          <w:sz w:val="24"/>
        </w:rPr>
        <w:t>:</w:t>
      </w:r>
    </w:p>
    <w:p w:rsidR="003133E8" w:rsidRPr="002C0649" w:rsidRDefault="003133E8"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The Whiskey Rebellion begins in western Pennsylvania in September.</w:t>
      </w:r>
    </w:p>
    <w:p w:rsidR="003133E8" w:rsidRPr="002C0649" w:rsidRDefault="003133E8"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 xml:space="preserve">George Washington </w:t>
      </w:r>
      <w:r w:rsidR="00896695" w:rsidRPr="002C0649">
        <w:rPr>
          <w:rFonts w:eastAsia="Times New Roman" w:cs="Times New Roman"/>
          <w:color w:val="000000" w:themeColor="text1"/>
        </w:rPr>
        <w:t>is inaugurated first President of the United States</w:t>
      </w:r>
    </w:p>
    <w:p w:rsidR="003133E8" w:rsidRPr="002C0649" w:rsidRDefault="003133E8"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Thomas Jefferson is sworn in as the third President of the United States on March 4.</w:t>
      </w:r>
    </w:p>
    <w:p w:rsidR="00512621" w:rsidRPr="002C0649" w:rsidRDefault="003133E8"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On September 19, President George Washington delivers his farewell address. His self-imposed two-term limit would be held as precedent until World War II and later incorporated into the Constitution.</w:t>
      </w:r>
    </w:p>
    <w:p w:rsidR="00512621" w:rsidRPr="002C0649" w:rsidRDefault="00512621"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On October 27, the United States signs The Treaty of Madrid, also known as Pinckney's</w:t>
      </w:r>
      <w:r w:rsidR="00896695" w:rsidRPr="002C0649">
        <w:rPr>
          <w:rFonts w:eastAsia="Times New Roman" w:cs="Times New Roman"/>
          <w:color w:val="000000" w:themeColor="text1"/>
        </w:rPr>
        <w:t xml:space="preserve"> </w:t>
      </w:r>
      <w:r w:rsidRPr="002C0649">
        <w:rPr>
          <w:rFonts w:eastAsia="Times New Roman" w:cs="Times New Roman"/>
          <w:color w:val="000000" w:themeColor="text1"/>
        </w:rPr>
        <w:t>Treaty, with Spain granting the United States access to navigate the Mississippi River and New Orleans.</w:t>
      </w:r>
    </w:p>
    <w:p w:rsidR="00896695" w:rsidRPr="002C0649" w:rsidRDefault="00512621"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The Treaty of Tripoli is signed in Algiers on January 3, ending hostilities with Barbary Pirates in the Mediterranean Sea.</w:t>
      </w:r>
    </w:p>
    <w:p w:rsidR="00896695" w:rsidRPr="002C0649" w:rsidRDefault="00896695"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Maine becomes the twenty-third state admitted to the Union on March 15.</w:t>
      </w:r>
    </w:p>
    <w:p w:rsidR="00896695" w:rsidRPr="002C0649" w:rsidRDefault="003133E8"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General Anthony Wayne and members of the Indian Confederacy sign the Treaty of Greenville on August 3. The United States now controls the Northwest Territory.</w:t>
      </w:r>
    </w:p>
    <w:p w:rsidR="00896695" w:rsidRPr="002C0649" w:rsidRDefault="00896695"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Alabama becomes the twenty-second state admitted to the Union on December 14.</w:t>
      </w:r>
    </w:p>
    <w:p w:rsidR="003133E8" w:rsidRPr="002C0649" w:rsidRDefault="003133E8"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Ten of twelve amendments submitted to the states are officially ratified on December 15; these ten amendments are collectively known as the Bill of Rights.</w:t>
      </w:r>
    </w:p>
    <w:p w:rsidR="002C0649" w:rsidRPr="002C0649" w:rsidRDefault="002C0649" w:rsidP="00896695">
      <w:pPr>
        <w:pStyle w:val="ListParagraph"/>
        <w:numPr>
          <w:ilvl w:val="1"/>
          <w:numId w:val="21"/>
        </w:numPr>
        <w:spacing w:after="0" w:line="240" w:lineRule="auto"/>
        <w:rPr>
          <w:color w:val="000000" w:themeColor="text1"/>
        </w:rPr>
      </w:pPr>
      <w:r w:rsidRPr="002C0649">
        <w:rPr>
          <w:color w:val="000000" w:themeColor="text1"/>
        </w:rPr>
        <w:t>Vermont becomes the fourteenth state admitted to the Union on March 4</w:t>
      </w:r>
    </w:p>
    <w:p w:rsidR="003133E8" w:rsidRPr="002C0649" w:rsidRDefault="003133E8"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The Twelfth Amendment is ratified by three-quarters of the states on June 15.</w:t>
      </w:r>
    </w:p>
    <w:p w:rsidR="00512621" w:rsidRPr="002C0649" w:rsidRDefault="003133E8"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Lewis and Clark begin their exploration of the Louisiana</w:t>
      </w:r>
      <w:r w:rsidR="00896695" w:rsidRPr="002C0649">
        <w:rPr>
          <w:rFonts w:eastAsia="Times New Roman" w:cs="Times New Roman"/>
          <w:color w:val="000000" w:themeColor="text1"/>
        </w:rPr>
        <w:t xml:space="preserve"> </w:t>
      </w:r>
      <w:r w:rsidRPr="002C0649">
        <w:rPr>
          <w:rFonts w:eastAsia="Times New Roman" w:cs="Times New Roman"/>
          <w:color w:val="000000" w:themeColor="text1"/>
        </w:rPr>
        <w:t>Territory on May 14.</w:t>
      </w:r>
    </w:p>
    <w:p w:rsidR="00512621" w:rsidRPr="002C0649" w:rsidRDefault="00512621"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On July 14, Congress passes the Alien and Sedition Acts which were signed into law by President John Adams.</w:t>
      </w:r>
    </w:p>
    <w:p w:rsidR="00512621" w:rsidRPr="002C0649" w:rsidRDefault="00512621"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The United States and Britain sign the Treaty of Ghent on December 24, ending the War of 1812.</w:t>
      </w:r>
    </w:p>
    <w:p w:rsidR="00512621" w:rsidRPr="002C0649" w:rsidRDefault="00512621"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James Monroe is sworn in as the fifth President of the United States on March 4.</w:t>
      </w:r>
    </w:p>
    <w:p w:rsidR="00512621" w:rsidRPr="002C0649" w:rsidRDefault="00512621"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Congress passes the Census Act on March 1. The first census is taken on August 2. (The country’s population is 3,929,214.)</w:t>
      </w:r>
    </w:p>
    <w:p w:rsidR="003133E8" w:rsidRPr="002C0649" w:rsidRDefault="003133E8"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John Adams is sworn in as the second President of the United States on March 4.</w:t>
      </w:r>
    </w:p>
    <w:p w:rsidR="003133E8" w:rsidRPr="002C0649" w:rsidRDefault="003133E8"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General Anthony Wayne defeats an alliance of American Indian tribes in the Northwest</w:t>
      </w:r>
      <w:r w:rsidR="00896695" w:rsidRPr="002C0649">
        <w:rPr>
          <w:rFonts w:eastAsia="Times New Roman" w:cs="Times New Roman"/>
          <w:color w:val="000000" w:themeColor="text1"/>
        </w:rPr>
        <w:t xml:space="preserve"> </w:t>
      </w:r>
      <w:r w:rsidRPr="002C0649">
        <w:rPr>
          <w:rFonts w:eastAsia="Times New Roman" w:cs="Times New Roman"/>
          <w:color w:val="000000" w:themeColor="text1"/>
        </w:rPr>
        <w:t>Territory at the Battle of Fallen Timbers on August 20.</w:t>
      </w:r>
    </w:p>
    <w:p w:rsidR="002C0649" w:rsidRPr="002C0649" w:rsidRDefault="002C0649" w:rsidP="00896695">
      <w:pPr>
        <w:pStyle w:val="ListParagraph"/>
        <w:numPr>
          <w:ilvl w:val="1"/>
          <w:numId w:val="21"/>
        </w:numPr>
        <w:spacing w:after="0" w:line="240" w:lineRule="auto"/>
        <w:rPr>
          <w:color w:val="000000" w:themeColor="text1"/>
        </w:rPr>
      </w:pPr>
      <w:r w:rsidRPr="002C0649">
        <w:rPr>
          <w:color w:val="000000" w:themeColor="text1"/>
        </w:rPr>
        <w:t>Kentucky becomes the fifteenth state admitted to the Union on June 1</w:t>
      </w:r>
    </w:p>
    <w:p w:rsidR="00512621" w:rsidRPr="002C0649" w:rsidRDefault="003133E8"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lastRenderedPageBreak/>
        <w:t>Washington, D.C. becomes the official capital city of the United States on December 12.</w:t>
      </w:r>
    </w:p>
    <w:p w:rsidR="00512621" w:rsidRPr="002C0649" w:rsidRDefault="00512621"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United States forces under William Henry Harrison defeat Tecumseh’s American Indian Confederacy at the Battle of Tippecanoe on November 7.</w:t>
      </w:r>
    </w:p>
    <w:p w:rsidR="002C0649" w:rsidRPr="002C0649" w:rsidRDefault="002C0649" w:rsidP="00896695">
      <w:pPr>
        <w:pStyle w:val="ListParagraph"/>
        <w:numPr>
          <w:ilvl w:val="1"/>
          <w:numId w:val="21"/>
        </w:numPr>
        <w:spacing w:after="0" w:line="240" w:lineRule="auto"/>
        <w:rPr>
          <w:color w:val="000000" w:themeColor="text1"/>
        </w:rPr>
      </w:pPr>
      <w:r w:rsidRPr="002C0649">
        <w:rPr>
          <w:color w:val="000000" w:themeColor="text1"/>
        </w:rPr>
        <w:t xml:space="preserve">General Andrew Jackson defends New Orleans from January 8-18 from a large British invasion force.  He handedly defeats them and becomes a war hero.    </w:t>
      </w:r>
    </w:p>
    <w:p w:rsidR="003133E8" w:rsidRPr="002C0649" w:rsidRDefault="003133E8"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In Marbury v. Madison, decided February 24, the Supreme Court rules that an act of</w:t>
      </w:r>
      <w:r w:rsidR="00896695" w:rsidRPr="002C0649">
        <w:rPr>
          <w:rFonts w:eastAsia="Times New Roman" w:cs="Times New Roman"/>
          <w:color w:val="000000" w:themeColor="text1"/>
        </w:rPr>
        <w:t xml:space="preserve"> </w:t>
      </w:r>
      <w:r w:rsidRPr="002C0649">
        <w:rPr>
          <w:rFonts w:eastAsia="Times New Roman" w:cs="Times New Roman"/>
          <w:color w:val="000000" w:themeColor="text1"/>
        </w:rPr>
        <w:t>Congress is null and void when it conflicts the United States Constitution.</w:t>
      </w:r>
    </w:p>
    <w:p w:rsidR="00896695" w:rsidRPr="002C0649" w:rsidRDefault="003133E8"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The United States purchases the Louisiana Territory for $15 million on April 30. As a result, the nation doubles in size.</w:t>
      </w:r>
    </w:p>
    <w:p w:rsidR="00896695" w:rsidRPr="002C0649" w:rsidRDefault="00896695"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Louisiana becomes the eighteenth state admitted to the Union on April 30.</w:t>
      </w:r>
    </w:p>
    <w:p w:rsidR="00896695" w:rsidRPr="002C0649" w:rsidRDefault="00896695"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Indiana becomes the nineteenth state admitted to the Union on December 11.</w:t>
      </w:r>
    </w:p>
    <w:p w:rsidR="00512621" w:rsidRPr="002C0649" w:rsidRDefault="003133E8"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Lewis and Clark reach the Pacific Ocean in November.</w:t>
      </w:r>
    </w:p>
    <w:p w:rsidR="00896695" w:rsidRPr="002C0649" w:rsidRDefault="00512621"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James Madison is sworn in as the fourth President of the United States on March 4.</w:t>
      </w:r>
    </w:p>
    <w:p w:rsidR="002C0649" w:rsidRPr="002C0649" w:rsidRDefault="002C0649" w:rsidP="00896695">
      <w:pPr>
        <w:pStyle w:val="ListParagraph"/>
        <w:numPr>
          <w:ilvl w:val="1"/>
          <w:numId w:val="21"/>
        </w:numPr>
        <w:spacing w:after="0" w:line="240" w:lineRule="auto"/>
        <w:rPr>
          <w:color w:val="000000" w:themeColor="text1"/>
        </w:rPr>
      </w:pPr>
      <w:r w:rsidRPr="002C0649">
        <w:rPr>
          <w:color w:val="000000" w:themeColor="text1"/>
        </w:rPr>
        <w:t>Tennessee becomes the sixteenth state admitted to the Union on June 1</w:t>
      </w:r>
    </w:p>
    <w:p w:rsidR="00896695" w:rsidRPr="002C0649" w:rsidRDefault="00896695"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Illinois becomes the twenty-first state admitted to the Union on December 3.</w:t>
      </w:r>
    </w:p>
    <w:p w:rsidR="00896695" w:rsidRPr="002C0649" w:rsidRDefault="00896695"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Missouri becomes the twenty-fourth state admitted to the Union on August 10.</w:t>
      </w:r>
    </w:p>
    <w:p w:rsidR="00512621" w:rsidRPr="002C0649" w:rsidRDefault="00512621"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The War of 1812 officially begins when the United States declares war on Great Britain on June 18.</w:t>
      </w:r>
    </w:p>
    <w:p w:rsidR="00896695" w:rsidRPr="002C0649" w:rsidRDefault="00512621"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The British set fire to public offices, including the White House and Capitol Building, during their invasion of Washington, D.C. on August 24.</w:t>
      </w:r>
    </w:p>
    <w:p w:rsidR="00896695" w:rsidRPr="002C0649" w:rsidRDefault="00896695"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Mississippi becomes the twentieth state admitted to the Union on December 10.</w:t>
      </w:r>
    </w:p>
    <w:p w:rsidR="00512621" w:rsidRPr="002C0649" w:rsidRDefault="00512621"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As part of the Adams-Onís Treaty, signed on February 22, the border between the United States and Spanish Mexico is decided and the U.S. annexes the Florida Territory.</w:t>
      </w:r>
    </w:p>
    <w:p w:rsidR="00512621" w:rsidRPr="002C0649" w:rsidRDefault="00512621"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The Missouri Compromise is signed on March 3, allowing Missouri to enter the union as a slave state so long as Maine enters as a free state. The Compromise also prohibited</w:t>
      </w:r>
      <w:r w:rsidR="00896695" w:rsidRPr="002C0649">
        <w:rPr>
          <w:rFonts w:eastAsia="Times New Roman" w:cs="Times New Roman"/>
          <w:color w:val="000000" w:themeColor="text1"/>
        </w:rPr>
        <w:t xml:space="preserve"> </w:t>
      </w:r>
      <w:r w:rsidRPr="002C0649">
        <w:rPr>
          <w:rFonts w:eastAsia="Times New Roman" w:cs="Times New Roman"/>
          <w:color w:val="000000" w:themeColor="text1"/>
        </w:rPr>
        <w:t>slavery in the Louisiana Purchase in any state north of the 36° 30´ latitude line.</w:t>
      </w:r>
    </w:p>
    <w:p w:rsidR="00512621" w:rsidRPr="002C0649" w:rsidRDefault="00512621"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President James Monroe delivers his annual speech to Congress on December 2. In it, he lays out the principles of what came to be known as the Monroe Doctrine.</w:t>
      </w:r>
    </w:p>
    <w:p w:rsidR="00896695" w:rsidRPr="002C0649" w:rsidRDefault="00512621"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On November 19, Great Britain and the United States sign Jay's Treaty to settle all outstanding issues between the two nations.</w:t>
      </w:r>
    </w:p>
    <w:p w:rsidR="00512621" w:rsidRPr="002C0649" w:rsidRDefault="00896695" w:rsidP="00896695">
      <w:pPr>
        <w:pStyle w:val="ListParagraph"/>
        <w:numPr>
          <w:ilvl w:val="1"/>
          <w:numId w:val="21"/>
        </w:numPr>
        <w:spacing w:after="0" w:line="240" w:lineRule="auto"/>
        <w:rPr>
          <w:color w:val="000000" w:themeColor="text1"/>
        </w:rPr>
      </w:pPr>
      <w:r w:rsidRPr="002C0649">
        <w:rPr>
          <w:rFonts w:eastAsia="Times New Roman" w:cs="Times New Roman"/>
          <w:color w:val="000000" w:themeColor="text1"/>
        </w:rPr>
        <w:t>Ohio becomes the seventeenth state admitted to the Union on March 1.</w:t>
      </w:r>
    </w:p>
    <w:p w:rsidR="0075153A" w:rsidRPr="006D01C9" w:rsidRDefault="0075153A" w:rsidP="002C0649">
      <w:pPr>
        <w:pStyle w:val="ListParagraph"/>
        <w:numPr>
          <w:ilvl w:val="0"/>
          <w:numId w:val="12"/>
        </w:numPr>
        <w:spacing w:after="0" w:line="240" w:lineRule="auto"/>
        <w:jc w:val="both"/>
        <w:rPr>
          <w:sz w:val="24"/>
          <w:szCs w:val="24"/>
        </w:rPr>
      </w:pPr>
      <w:r w:rsidRPr="006D01C9">
        <w:rPr>
          <w:sz w:val="24"/>
          <w:szCs w:val="24"/>
        </w:rPr>
        <w:t>You must put all of the events/developments on your timeline in chronological order.</w:t>
      </w:r>
      <w:r w:rsidR="00896695">
        <w:rPr>
          <w:sz w:val="24"/>
          <w:szCs w:val="24"/>
        </w:rPr>
        <w:t xml:space="preserve">  To do so will require you to </w:t>
      </w:r>
      <w:r w:rsidR="005C2AF5">
        <w:rPr>
          <w:sz w:val="24"/>
          <w:szCs w:val="24"/>
        </w:rPr>
        <w:t xml:space="preserve">do some research to </w:t>
      </w:r>
      <w:r w:rsidR="005C2AF5" w:rsidRPr="002C0649">
        <w:rPr>
          <w:b/>
          <w:color w:val="FF0000"/>
          <w:sz w:val="24"/>
          <w:szCs w:val="24"/>
        </w:rPr>
        <w:t>find the year each of the above events took place</w:t>
      </w:r>
      <w:r w:rsidR="005C2AF5">
        <w:rPr>
          <w:sz w:val="24"/>
          <w:szCs w:val="24"/>
        </w:rPr>
        <w:t xml:space="preserve">.  Use class lecture notes and the internet.    </w:t>
      </w:r>
      <w:r w:rsidRPr="006D01C9">
        <w:rPr>
          <w:sz w:val="24"/>
          <w:szCs w:val="24"/>
        </w:rPr>
        <w:t xml:space="preserve">  </w:t>
      </w:r>
    </w:p>
    <w:p w:rsidR="0075153A" w:rsidRPr="006D01C9" w:rsidRDefault="00A0056B" w:rsidP="002C0649">
      <w:pPr>
        <w:pStyle w:val="ListParagraph"/>
        <w:numPr>
          <w:ilvl w:val="0"/>
          <w:numId w:val="12"/>
        </w:numPr>
        <w:spacing w:after="0" w:line="240" w:lineRule="auto"/>
        <w:jc w:val="both"/>
        <w:rPr>
          <w:sz w:val="24"/>
          <w:szCs w:val="24"/>
        </w:rPr>
      </w:pPr>
      <w:r w:rsidRPr="006D01C9">
        <w:rPr>
          <w:sz w:val="24"/>
          <w:szCs w:val="24"/>
        </w:rPr>
        <w:t xml:space="preserve">You MUST include </w:t>
      </w:r>
      <w:r w:rsidRPr="002C0649">
        <w:rPr>
          <w:b/>
          <w:color w:val="FF0000"/>
          <w:sz w:val="24"/>
          <w:szCs w:val="24"/>
          <w:u w:val="single"/>
        </w:rPr>
        <w:t xml:space="preserve">at least </w:t>
      </w:r>
      <w:r w:rsidR="00990E31">
        <w:rPr>
          <w:b/>
          <w:color w:val="FF0000"/>
          <w:sz w:val="24"/>
          <w:szCs w:val="24"/>
          <w:u w:val="single"/>
        </w:rPr>
        <w:t>10</w:t>
      </w:r>
      <w:r w:rsidRPr="002C0649">
        <w:rPr>
          <w:b/>
          <w:color w:val="FF0000"/>
          <w:sz w:val="24"/>
          <w:szCs w:val="24"/>
          <w:u w:val="single"/>
        </w:rPr>
        <w:t xml:space="preserve"> additional events</w:t>
      </w:r>
      <w:r w:rsidR="006D01C9" w:rsidRPr="002C0649">
        <w:rPr>
          <w:b/>
          <w:color w:val="FF0000"/>
          <w:sz w:val="24"/>
          <w:szCs w:val="24"/>
          <w:u w:val="single"/>
        </w:rPr>
        <w:t>/</w:t>
      </w:r>
      <w:r w:rsidR="0075153A" w:rsidRPr="002C0649">
        <w:rPr>
          <w:b/>
          <w:color w:val="FF0000"/>
          <w:sz w:val="24"/>
          <w:szCs w:val="24"/>
          <w:u w:val="single"/>
        </w:rPr>
        <w:t>developments</w:t>
      </w:r>
      <w:r w:rsidR="006D01C9" w:rsidRPr="002C0649">
        <w:rPr>
          <w:b/>
          <w:color w:val="FF0000"/>
          <w:sz w:val="24"/>
          <w:szCs w:val="24"/>
          <w:u w:val="single"/>
        </w:rPr>
        <w:t>/</w:t>
      </w:r>
      <w:r w:rsidRPr="002C0649">
        <w:rPr>
          <w:b/>
          <w:color w:val="FF0000"/>
          <w:sz w:val="24"/>
          <w:szCs w:val="24"/>
          <w:u w:val="single"/>
        </w:rPr>
        <w:t>people on the timeline</w:t>
      </w:r>
      <w:r w:rsidRPr="002C0649">
        <w:rPr>
          <w:color w:val="FF0000"/>
          <w:sz w:val="24"/>
          <w:szCs w:val="24"/>
        </w:rPr>
        <w:t xml:space="preserve"> </w:t>
      </w:r>
      <w:r w:rsidRPr="006D01C9">
        <w:rPr>
          <w:sz w:val="24"/>
          <w:szCs w:val="24"/>
        </w:rPr>
        <w:t xml:space="preserve">that were </w:t>
      </w:r>
      <w:r w:rsidR="00395973">
        <w:rPr>
          <w:sz w:val="24"/>
          <w:szCs w:val="24"/>
        </w:rPr>
        <w:t>either discussed or not</w:t>
      </w:r>
      <w:r w:rsidRPr="006D01C9">
        <w:rPr>
          <w:sz w:val="24"/>
          <w:szCs w:val="24"/>
        </w:rPr>
        <w:t xml:space="preserve"> discussed in class.  </w:t>
      </w:r>
      <w:r w:rsidR="005C2AF5">
        <w:rPr>
          <w:sz w:val="24"/>
          <w:szCs w:val="24"/>
        </w:rPr>
        <w:t xml:space="preserve">They can be people or events from other parts of the world but they </w:t>
      </w:r>
      <w:bookmarkStart w:id="0" w:name="_GoBack"/>
      <w:bookmarkEnd w:id="0"/>
      <w:r w:rsidR="005C2AF5">
        <w:rPr>
          <w:sz w:val="24"/>
          <w:szCs w:val="24"/>
        </w:rPr>
        <w:t xml:space="preserve">must in some way relate to U.S. History.  </w:t>
      </w:r>
    </w:p>
    <w:p w:rsidR="0075153A" w:rsidRPr="006D01C9" w:rsidRDefault="0075153A" w:rsidP="002C0649">
      <w:pPr>
        <w:pStyle w:val="ListParagraph"/>
        <w:numPr>
          <w:ilvl w:val="0"/>
          <w:numId w:val="12"/>
        </w:numPr>
        <w:spacing w:after="0" w:line="240" w:lineRule="auto"/>
        <w:jc w:val="both"/>
        <w:rPr>
          <w:sz w:val="24"/>
          <w:szCs w:val="24"/>
        </w:rPr>
      </w:pPr>
      <w:r w:rsidRPr="006D01C9">
        <w:rPr>
          <w:sz w:val="24"/>
          <w:szCs w:val="24"/>
        </w:rPr>
        <w:t xml:space="preserve">You must </w:t>
      </w:r>
      <w:r w:rsidRPr="002C0649">
        <w:rPr>
          <w:b/>
          <w:color w:val="FF0000"/>
          <w:sz w:val="24"/>
          <w:szCs w:val="24"/>
        </w:rPr>
        <w:t xml:space="preserve">provide a visual/picture representation </w:t>
      </w:r>
      <w:r w:rsidR="007D5886" w:rsidRPr="002C0649">
        <w:rPr>
          <w:b/>
          <w:color w:val="FF0000"/>
          <w:sz w:val="24"/>
          <w:szCs w:val="24"/>
        </w:rPr>
        <w:t xml:space="preserve">for </w:t>
      </w:r>
      <w:r w:rsidR="007D5886" w:rsidRPr="002C0649">
        <w:rPr>
          <w:b/>
          <w:color w:val="FF0000"/>
          <w:sz w:val="24"/>
          <w:szCs w:val="24"/>
          <w:u w:val="single"/>
        </w:rPr>
        <w:t>ALL</w:t>
      </w:r>
      <w:r w:rsidRPr="002C0649">
        <w:rPr>
          <w:b/>
          <w:color w:val="FF0000"/>
          <w:sz w:val="24"/>
          <w:szCs w:val="24"/>
        </w:rPr>
        <w:t xml:space="preserve"> of </w:t>
      </w:r>
      <w:r w:rsidR="007D5886" w:rsidRPr="002C0649">
        <w:rPr>
          <w:b/>
          <w:color w:val="FF0000"/>
          <w:sz w:val="24"/>
          <w:szCs w:val="24"/>
        </w:rPr>
        <w:t>the</w:t>
      </w:r>
      <w:r w:rsidRPr="002C0649">
        <w:rPr>
          <w:b/>
          <w:color w:val="FF0000"/>
          <w:sz w:val="24"/>
          <w:szCs w:val="24"/>
        </w:rPr>
        <w:t xml:space="preserve"> events/developments/</w:t>
      </w:r>
      <w:r w:rsidR="001F57ED" w:rsidRPr="002C0649">
        <w:rPr>
          <w:b/>
          <w:color w:val="FF0000"/>
          <w:sz w:val="24"/>
          <w:szCs w:val="24"/>
        </w:rPr>
        <w:t>people</w:t>
      </w:r>
      <w:r w:rsidR="001F57ED" w:rsidRPr="002C0649">
        <w:rPr>
          <w:color w:val="FF0000"/>
          <w:sz w:val="24"/>
          <w:szCs w:val="24"/>
        </w:rPr>
        <w:t xml:space="preserve"> </w:t>
      </w:r>
      <w:r w:rsidR="001F57ED" w:rsidRPr="006D01C9">
        <w:rPr>
          <w:sz w:val="24"/>
          <w:szCs w:val="24"/>
        </w:rPr>
        <w:t>on the timeline</w:t>
      </w:r>
      <w:r w:rsidR="001F57ED">
        <w:rPr>
          <w:sz w:val="24"/>
          <w:szCs w:val="24"/>
        </w:rPr>
        <w:t>.</w:t>
      </w:r>
      <w:r w:rsidRPr="006D01C9">
        <w:rPr>
          <w:sz w:val="24"/>
          <w:szCs w:val="24"/>
        </w:rPr>
        <w:t xml:space="preserve">  You can print </w:t>
      </w:r>
      <w:r w:rsidR="002C0649">
        <w:rPr>
          <w:sz w:val="24"/>
          <w:szCs w:val="24"/>
        </w:rPr>
        <w:t xml:space="preserve">and cut out </w:t>
      </w:r>
      <w:r w:rsidRPr="006D01C9">
        <w:rPr>
          <w:sz w:val="24"/>
          <w:szCs w:val="24"/>
        </w:rPr>
        <w:t xml:space="preserve">pictures and paste them, draw them, or copy and paste them.  </w:t>
      </w:r>
    </w:p>
    <w:p w:rsidR="0075153A" w:rsidRPr="006D01C9" w:rsidRDefault="006D01C9" w:rsidP="002C0649">
      <w:pPr>
        <w:pStyle w:val="ListParagraph"/>
        <w:numPr>
          <w:ilvl w:val="0"/>
          <w:numId w:val="12"/>
        </w:numPr>
        <w:spacing w:after="0" w:line="240" w:lineRule="auto"/>
        <w:jc w:val="both"/>
        <w:rPr>
          <w:sz w:val="24"/>
          <w:szCs w:val="24"/>
        </w:rPr>
      </w:pPr>
      <w:r w:rsidRPr="006D01C9">
        <w:rPr>
          <w:sz w:val="24"/>
          <w:szCs w:val="24"/>
        </w:rPr>
        <w:t xml:space="preserve">The styles </w:t>
      </w:r>
      <w:r w:rsidR="00DE57F0">
        <w:rPr>
          <w:sz w:val="24"/>
          <w:szCs w:val="24"/>
        </w:rPr>
        <w:t xml:space="preserve">in which you can do this project </w:t>
      </w:r>
      <w:r w:rsidRPr="006D01C9">
        <w:rPr>
          <w:sz w:val="24"/>
          <w:szCs w:val="24"/>
        </w:rPr>
        <w:t>are as follows:</w:t>
      </w:r>
    </w:p>
    <w:p w:rsidR="006D01C9" w:rsidRPr="002C0649" w:rsidRDefault="006D01C9" w:rsidP="00DE57F0">
      <w:pPr>
        <w:pStyle w:val="ListParagraph"/>
        <w:numPr>
          <w:ilvl w:val="1"/>
          <w:numId w:val="12"/>
        </w:numPr>
        <w:spacing w:after="0" w:line="240" w:lineRule="auto"/>
        <w:rPr>
          <w:szCs w:val="24"/>
        </w:rPr>
      </w:pPr>
      <w:r w:rsidRPr="002C0649">
        <w:rPr>
          <w:szCs w:val="24"/>
        </w:rPr>
        <w:t xml:space="preserve">Poster-board </w:t>
      </w:r>
    </w:p>
    <w:p w:rsidR="006D01C9" w:rsidRPr="002C0649" w:rsidRDefault="006D01C9" w:rsidP="00DE57F0">
      <w:pPr>
        <w:pStyle w:val="ListParagraph"/>
        <w:numPr>
          <w:ilvl w:val="1"/>
          <w:numId w:val="12"/>
        </w:numPr>
        <w:spacing w:after="0"/>
        <w:rPr>
          <w:szCs w:val="24"/>
        </w:rPr>
      </w:pPr>
      <w:r w:rsidRPr="002C0649">
        <w:rPr>
          <w:szCs w:val="24"/>
        </w:rPr>
        <w:t>Copy paper sheets taped together (8 ½” x 11”) or (8 ½” x 14”)</w:t>
      </w:r>
    </w:p>
    <w:p w:rsidR="008301E8" w:rsidRPr="002C0649" w:rsidRDefault="008301E8" w:rsidP="00DE57F0">
      <w:pPr>
        <w:pStyle w:val="ListParagraph"/>
        <w:numPr>
          <w:ilvl w:val="1"/>
          <w:numId w:val="12"/>
        </w:numPr>
        <w:spacing w:after="0"/>
        <w:rPr>
          <w:szCs w:val="24"/>
        </w:rPr>
      </w:pPr>
      <w:r w:rsidRPr="002C0649">
        <w:rPr>
          <w:szCs w:val="24"/>
        </w:rPr>
        <w:t>PowerPoint format</w:t>
      </w:r>
    </w:p>
    <w:p w:rsidR="006D01C9" w:rsidRPr="002C0649" w:rsidRDefault="006D01C9" w:rsidP="00DE57F0">
      <w:pPr>
        <w:pStyle w:val="ListParagraph"/>
        <w:numPr>
          <w:ilvl w:val="1"/>
          <w:numId w:val="12"/>
        </w:numPr>
        <w:spacing w:after="0"/>
        <w:rPr>
          <w:szCs w:val="24"/>
        </w:rPr>
      </w:pPr>
      <w:r w:rsidRPr="002C0649">
        <w:rPr>
          <w:szCs w:val="24"/>
        </w:rPr>
        <w:t xml:space="preserve">Ringed index-cards </w:t>
      </w:r>
    </w:p>
    <w:p w:rsidR="004E39DC" w:rsidRPr="002C0649" w:rsidRDefault="00DE57F0" w:rsidP="00DE57F0">
      <w:pPr>
        <w:pStyle w:val="ListParagraph"/>
        <w:numPr>
          <w:ilvl w:val="1"/>
          <w:numId w:val="12"/>
        </w:numPr>
        <w:spacing w:after="0"/>
        <w:rPr>
          <w:szCs w:val="24"/>
        </w:rPr>
      </w:pPr>
      <w:r w:rsidRPr="002C0649">
        <w:rPr>
          <w:szCs w:val="24"/>
        </w:rPr>
        <w:t>Baseball-card sleeves</w:t>
      </w:r>
    </w:p>
    <w:p w:rsidR="008301E8" w:rsidRPr="008301E8" w:rsidRDefault="008301E8" w:rsidP="008301E8">
      <w:pPr>
        <w:pStyle w:val="ListParagraph"/>
        <w:numPr>
          <w:ilvl w:val="0"/>
          <w:numId w:val="12"/>
        </w:numPr>
        <w:spacing w:after="0"/>
        <w:rPr>
          <w:b/>
          <w:sz w:val="24"/>
          <w:szCs w:val="24"/>
        </w:rPr>
      </w:pPr>
      <w:r w:rsidRPr="008301E8">
        <w:rPr>
          <w:b/>
          <w:sz w:val="24"/>
          <w:szCs w:val="24"/>
        </w:rPr>
        <w:t>You will be graded on:</w:t>
      </w:r>
    </w:p>
    <w:p w:rsidR="008301E8" w:rsidRDefault="008301E8" w:rsidP="008301E8">
      <w:pPr>
        <w:pStyle w:val="ListParagraph"/>
        <w:numPr>
          <w:ilvl w:val="1"/>
          <w:numId w:val="12"/>
        </w:numPr>
        <w:spacing w:after="0"/>
        <w:rPr>
          <w:sz w:val="24"/>
          <w:szCs w:val="24"/>
        </w:rPr>
      </w:pPr>
      <w:r w:rsidRPr="008301E8">
        <w:rPr>
          <w:b/>
          <w:sz w:val="24"/>
          <w:szCs w:val="24"/>
        </w:rPr>
        <w:t xml:space="preserve">Chronology </w:t>
      </w:r>
      <w:r>
        <w:rPr>
          <w:sz w:val="24"/>
          <w:szCs w:val="24"/>
        </w:rPr>
        <w:t xml:space="preserve">– Is everything in correct order?  </w:t>
      </w:r>
    </w:p>
    <w:p w:rsidR="008301E8" w:rsidRDefault="008301E8" w:rsidP="008301E8">
      <w:pPr>
        <w:pStyle w:val="ListParagraph"/>
        <w:numPr>
          <w:ilvl w:val="1"/>
          <w:numId w:val="12"/>
        </w:numPr>
        <w:spacing w:after="0"/>
        <w:rPr>
          <w:sz w:val="24"/>
          <w:szCs w:val="24"/>
        </w:rPr>
      </w:pPr>
      <w:r w:rsidRPr="008301E8">
        <w:rPr>
          <w:b/>
          <w:sz w:val="24"/>
          <w:szCs w:val="24"/>
        </w:rPr>
        <w:t>Completion</w:t>
      </w:r>
      <w:r>
        <w:rPr>
          <w:sz w:val="24"/>
          <w:szCs w:val="24"/>
        </w:rPr>
        <w:t xml:space="preserve"> – Did you actually add all events?  Are the events annotated?  Do you have all the pictures for the events?    </w:t>
      </w:r>
    </w:p>
    <w:p w:rsidR="006D01C9" w:rsidRDefault="008301E8" w:rsidP="002C0649">
      <w:pPr>
        <w:pStyle w:val="ListParagraph"/>
        <w:numPr>
          <w:ilvl w:val="1"/>
          <w:numId w:val="12"/>
        </w:numPr>
        <w:spacing w:after="0"/>
      </w:pPr>
      <w:r w:rsidRPr="008301E8">
        <w:rPr>
          <w:b/>
          <w:sz w:val="24"/>
          <w:szCs w:val="24"/>
        </w:rPr>
        <w:t xml:space="preserve">Creativity </w:t>
      </w:r>
      <w:r>
        <w:rPr>
          <w:sz w:val="24"/>
          <w:szCs w:val="24"/>
        </w:rPr>
        <w:t>– Does your project show effort?  Did you rush through it? Are the pictures/visuals in a neat, appealing, fashion?  Does it show “going the extra mile”?</w:t>
      </w:r>
      <w:r w:rsidR="002C0649">
        <w:rPr>
          <w:sz w:val="24"/>
          <w:szCs w:val="24"/>
        </w:rPr>
        <w:t xml:space="preserve">  </w:t>
      </w:r>
      <w:r w:rsidR="002C0649" w:rsidRPr="002C0649">
        <w:rPr>
          <w:b/>
          <w:color w:val="FF0000"/>
          <w:sz w:val="24"/>
          <w:szCs w:val="24"/>
        </w:rPr>
        <w:t>NOTE:</w:t>
      </w:r>
      <w:r w:rsidR="002C0649" w:rsidRPr="002C0649">
        <w:rPr>
          <w:color w:val="FF0000"/>
          <w:sz w:val="24"/>
          <w:szCs w:val="24"/>
        </w:rPr>
        <w:t xml:space="preserve"> </w:t>
      </w:r>
      <w:r w:rsidR="002C0649" w:rsidRPr="002C0649">
        <w:rPr>
          <w:b/>
          <w:i/>
          <w:sz w:val="24"/>
          <w:szCs w:val="24"/>
        </w:rPr>
        <w:t>copying and pasting into a PPT is not as time consuming as doing to for a booklet or poster.</w:t>
      </w:r>
      <w:r w:rsidR="002C0649">
        <w:rPr>
          <w:sz w:val="24"/>
          <w:szCs w:val="24"/>
        </w:rPr>
        <w:t xml:space="preserve">  </w:t>
      </w:r>
      <w:r>
        <w:rPr>
          <w:sz w:val="24"/>
          <w:szCs w:val="24"/>
        </w:rPr>
        <w:t xml:space="preserve">  </w:t>
      </w:r>
    </w:p>
    <w:sectPr w:rsidR="006D01C9" w:rsidSect="00DF44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07E"/>
    <w:multiLevelType w:val="hybridMultilevel"/>
    <w:tmpl w:val="C8D4214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01710"/>
    <w:multiLevelType w:val="hybridMultilevel"/>
    <w:tmpl w:val="0F3E0E56"/>
    <w:lvl w:ilvl="0" w:tplc="70B43D8A">
      <w:start w:val="1"/>
      <w:numFmt w:val="bullet"/>
      <w:lvlText w:val=""/>
      <w:lvlJc w:val="left"/>
      <w:pPr>
        <w:ind w:left="1530" w:hanging="360"/>
      </w:pPr>
      <w:rPr>
        <w:rFonts w:ascii="Wingdings" w:hAnsi="Wingdings"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9462D"/>
    <w:multiLevelType w:val="hybridMultilevel"/>
    <w:tmpl w:val="F0B4AB80"/>
    <w:lvl w:ilvl="0" w:tplc="1AF81CFE">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43D1E29"/>
    <w:multiLevelType w:val="hybridMultilevel"/>
    <w:tmpl w:val="7E006CC8"/>
    <w:lvl w:ilvl="0" w:tplc="1AF81CFE">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8023CC0"/>
    <w:multiLevelType w:val="hybridMultilevel"/>
    <w:tmpl w:val="63D07FE0"/>
    <w:lvl w:ilvl="0" w:tplc="590A3928">
      <w:start w:val="1"/>
      <w:numFmt w:val="decimal"/>
      <w:lvlText w:val="%1."/>
      <w:lvlJc w:val="left"/>
      <w:pPr>
        <w:ind w:left="720" w:hanging="360"/>
      </w:pPr>
      <w:rPr>
        <w:rFonts w:hint="default"/>
        <w:b/>
        <w:color w:val="FF0000"/>
      </w:rPr>
    </w:lvl>
    <w:lvl w:ilvl="1" w:tplc="6A20EC7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A06B8"/>
    <w:multiLevelType w:val="hybridMultilevel"/>
    <w:tmpl w:val="BF8E51D2"/>
    <w:lvl w:ilvl="0" w:tplc="0AF6CCBA">
      <w:start w:val="1"/>
      <w:numFmt w:val="decimal"/>
      <w:lvlText w:val="%1."/>
      <w:lvlJc w:val="left"/>
      <w:pPr>
        <w:ind w:left="153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50391"/>
    <w:multiLevelType w:val="hybridMultilevel"/>
    <w:tmpl w:val="0E10BEC0"/>
    <w:lvl w:ilvl="0" w:tplc="4C62E1A8">
      <w:start w:val="1"/>
      <w:numFmt w:val="bullet"/>
      <w:lvlText w:val=""/>
      <w:lvlJc w:val="left"/>
      <w:pPr>
        <w:tabs>
          <w:tab w:val="num" w:pos="720"/>
        </w:tabs>
        <w:ind w:left="720" w:hanging="360"/>
      </w:pPr>
      <w:rPr>
        <w:rFonts w:ascii="Wingdings" w:hAnsi="Wingdings" w:hint="default"/>
      </w:rPr>
    </w:lvl>
    <w:lvl w:ilvl="1" w:tplc="A33CAD30" w:tentative="1">
      <w:start w:val="1"/>
      <w:numFmt w:val="bullet"/>
      <w:lvlText w:val=""/>
      <w:lvlJc w:val="left"/>
      <w:pPr>
        <w:tabs>
          <w:tab w:val="num" w:pos="1440"/>
        </w:tabs>
        <w:ind w:left="1440" w:hanging="360"/>
      </w:pPr>
      <w:rPr>
        <w:rFonts w:ascii="Wingdings" w:hAnsi="Wingdings" w:hint="default"/>
      </w:rPr>
    </w:lvl>
    <w:lvl w:ilvl="2" w:tplc="9C2CC55C" w:tentative="1">
      <w:start w:val="1"/>
      <w:numFmt w:val="bullet"/>
      <w:lvlText w:val=""/>
      <w:lvlJc w:val="left"/>
      <w:pPr>
        <w:tabs>
          <w:tab w:val="num" w:pos="2160"/>
        </w:tabs>
        <w:ind w:left="2160" w:hanging="360"/>
      </w:pPr>
      <w:rPr>
        <w:rFonts w:ascii="Wingdings" w:hAnsi="Wingdings" w:hint="default"/>
      </w:rPr>
    </w:lvl>
    <w:lvl w:ilvl="3" w:tplc="D160F45E" w:tentative="1">
      <w:start w:val="1"/>
      <w:numFmt w:val="bullet"/>
      <w:lvlText w:val=""/>
      <w:lvlJc w:val="left"/>
      <w:pPr>
        <w:tabs>
          <w:tab w:val="num" w:pos="2880"/>
        </w:tabs>
        <w:ind w:left="2880" w:hanging="360"/>
      </w:pPr>
      <w:rPr>
        <w:rFonts w:ascii="Wingdings" w:hAnsi="Wingdings" w:hint="default"/>
      </w:rPr>
    </w:lvl>
    <w:lvl w:ilvl="4" w:tplc="64A8EB52" w:tentative="1">
      <w:start w:val="1"/>
      <w:numFmt w:val="bullet"/>
      <w:lvlText w:val=""/>
      <w:lvlJc w:val="left"/>
      <w:pPr>
        <w:tabs>
          <w:tab w:val="num" w:pos="3600"/>
        </w:tabs>
        <w:ind w:left="3600" w:hanging="360"/>
      </w:pPr>
      <w:rPr>
        <w:rFonts w:ascii="Wingdings" w:hAnsi="Wingdings" w:hint="default"/>
      </w:rPr>
    </w:lvl>
    <w:lvl w:ilvl="5" w:tplc="63EEFBB6" w:tentative="1">
      <w:start w:val="1"/>
      <w:numFmt w:val="bullet"/>
      <w:lvlText w:val=""/>
      <w:lvlJc w:val="left"/>
      <w:pPr>
        <w:tabs>
          <w:tab w:val="num" w:pos="4320"/>
        </w:tabs>
        <w:ind w:left="4320" w:hanging="360"/>
      </w:pPr>
      <w:rPr>
        <w:rFonts w:ascii="Wingdings" w:hAnsi="Wingdings" w:hint="default"/>
      </w:rPr>
    </w:lvl>
    <w:lvl w:ilvl="6" w:tplc="40E2A5F4" w:tentative="1">
      <w:start w:val="1"/>
      <w:numFmt w:val="bullet"/>
      <w:lvlText w:val=""/>
      <w:lvlJc w:val="left"/>
      <w:pPr>
        <w:tabs>
          <w:tab w:val="num" w:pos="5040"/>
        </w:tabs>
        <w:ind w:left="5040" w:hanging="360"/>
      </w:pPr>
      <w:rPr>
        <w:rFonts w:ascii="Wingdings" w:hAnsi="Wingdings" w:hint="default"/>
      </w:rPr>
    </w:lvl>
    <w:lvl w:ilvl="7" w:tplc="2B5CD3FC" w:tentative="1">
      <w:start w:val="1"/>
      <w:numFmt w:val="bullet"/>
      <w:lvlText w:val=""/>
      <w:lvlJc w:val="left"/>
      <w:pPr>
        <w:tabs>
          <w:tab w:val="num" w:pos="5760"/>
        </w:tabs>
        <w:ind w:left="5760" w:hanging="360"/>
      </w:pPr>
      <w:rPr>
        <w:rFonts w:ascii="Wingdings" w:hAnsi="Wingdings" w:hint="default"/>
      </w:rPr>
    </w:lvl>
    <w:lvl w:ilvl="8" w:tplc="1610ABFC" w:tentative="1">
      <w:start w:val="1"/>
      <w:numFmt w:val="bullet"/>
      <w:lvlText w:val=""/>
      <w:lvlJc w:val="left"/>
      <w:pPr>
        <w:tabs>
          <w:tab w:val="num" w:pos="6480"/>
        </w:tabs>
        <w:ind w:left="6480" w:hanging="360"/>
      </w:pPr>
      <w:rPr>
        <w:rFonts w:ascii="Wingdings" w:hAnsi="Wingdings" w:hint="default"/>
      </w:rPr>
    </w:lvl>
  </w:abstractNum>
  <w:abstractNum w:abstractNumId="7">
    <w:nsid w:val="2AD2006B"/>
    <w:multiLevelType w:val="hybridMultilevel"/>
    <w:tmpl w:val="4DD66D14"/>
    <w:lvl w:ilvl="0" w:tplc="1AF81CFE">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BEF2BAA"/>
    <w:multiLevelType w:val="hybridMultilevel"/>
    <w:tmpl w:val="8C66C6FE"/>
    <w:lvl w:ilvl="0" w:tplc="70B43D8A">
      <w:start w:val="1"/>
      <w:numFmt w:val="bullet"/>
      <w:lvlText w:val=""/>
      <w:lvlJc w:val="left"/>
      <w:pPr>
        <w:ind w:left="1530" w:hanging="360"/>
      </w:pPr>
      <w:rPr>
        <w:rFonts w:ascii="Wingdings" w:hAnsi="Wingdings"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12C1E"/>
    <w:multiLevelType w:val="hybridMultilevel"/>
    <w:tmpl w:val="5644FB12"/>
    <w:lvl w:ilvl="0" w:tplc="0409000F">
      <w:start w:val="1"/>
      <w:numFmt w:val="decimal"/>
      <w:lvlText w:val="%1."/>
      <w:lvlJc w:val="left"/>
      <w:pPr>
        <w:ind w:left="720" w:hanging="360"/>
      </w:pPr>
      <w:rPr>
        <w:rFonts w:hint="default"/>
        <w:b/>
      </w:rPr>
    </w:lvl>
    <w:lvl w:ilvl="1" w:tplc="A8ECE136">
      <w:start w:val="1"/>
      <w:numFmt w:val="decimal"/>
      <w:lvlText w:val="%2."/>
      <w:lvlJc w:val="left"/>
      <w:pPr>
        <w:ind w:left="1440" w:hanging="360"/>
      </w:pPr>
      <w:rPr>
        <w:b/>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E33FE"/>
    <w:multiLevelType w:val="hybridMultilevel"/>
    <w:tmpl w:val="BED8EE5C"/>
    <w:lvl w:ilvl="0" w:tplc="F12E26E0">
      <w:start w:val="1"/>
      <w:numFmt w:val="bullet"/>
      <w:lvlText w:val=""/>
      <w:lvlJc w:val="left"/>
      <w:pPr>
        <w:tabs>
          <w:tab w:val="num" w:pos="720"/>
        </w:tabs>
        <w:ind w:left="720" w:hanging="360"/>
      </w:pPr>
      <w:rPr>
        <w:rFonts w:ascii="Wingdings" w:hAnsi="Wingdings" w:hint="default"/>
      </w:rPr>
    </w:lvl>
    <w:lvl w:ilvl="1" w:tplc="DE6C625A" w:tentative="1">
      <w:start w:val="1"/>
      <w:numFmt w:val="bullet"/>
      <w:lvlText w:val=""/>
      <w:lvlJc w:val="left"/>
      <w:pPr>
        <w:tabs>
          <w:tab w:val="num" w:pos="1440"/>
        </w:tabs>
        <w:ind w:left="1440" w:hanging="360"/>
      </w:pPr>
      <w:rPr>
        <w:rFonts w:ascii="Wingdings" w:hAnsi="Wingdings" w:hint="default"/>
      </w:rPr>
    </w:lvl>
    <w:lvl w:ilvl="2" w:tplc="AF888144" w:tentative="1">
      <w:start w:val="1"/>
      <w:numFmt w:val="bullet"/>
      <w:lvlText w:val=""/>
      <w:lvlJc w:val="left"/>
      <w:pPr>
        <w:tabs>
          <w:tab w:val="num" w:pos="2160"/>
        </w:tabs>
        <w:ind w:left="2160" w:hanging="360"/>
      </w:pPr>
      <w:rPr>
        <w:rFonts w:ascii="Wingdings" w:hAnsi="Wingdings" w:hint="default"/>
      </w:rPr>
    </w:lvl>
    <w:lvl w:ilvl="3" w:tplc="6CA45D3A" w:tentative="1">
      <w:start w:val="1"/>
      <w:numFmt w:val="bullet"/>
      <w:lvlText w:val=""/>
      <w:lvlJc w:val="left"/>
      <w:pPr>
        <w:tabs>
          <w:tab w:val="num" w:pos="2880"/>
        </w:tabs>
        <w:ind w:left="2880" w:hanging="360"/>
      </w:pPr>
      <w:rPr>
        <w:rFonts w:ascii="Wingdings" w:hAnsi="Wingdings" w:hint="default"/>
      </w:rPr>
    </w:lvl>
    <w:lvl w:ilvl="4" w:tplc="DF6A88AA" w:tentative="1">
      <w:start w:val="1"/>
      <w:numFmt w:val="bullet"/>
      <w:lvlText w:val=""/>
      <w:lvlJc w:val="left"/>
      <w:pPr>
        <w:tabs>
          <w:tab w:val="num" w:pos="3600"/>
        </w:tabs>
        <w:ind w:left="3600" w:hanging="360"/>
      </w:pPr>
      <w:rPr>
        <w:rFonts w:ascii="Wingdings" w:hAnsi="Wingdings" w:hint="default"/>
      </w:rPr>
    </w:lvl>
    <w:lvl w:ilvl="5" w:tplc="434637FE" w:tentative="1">
      <w:start w:val="1"/>
      <w:numFmt w:val="bullet"/>
      <w:lvlText w:val=""/>
      <w:lvlJc w:val="left"/>
      <w:pPr>
        <w:tabs>
          <w:tab w:val="num" w:pos="4320"/>
        </w:tabs>
        <w:ind w:left="4320" w:hanging="360"/>
      </w:pPr>
      <w:rPr>
        <w:rFonts w:ascii="Wingdings" w:hAnsi="Wingdings" w:hint="default"/>
      </w:rPr>
    </w:lvl>
    <w:lvl w:ilvl="6" w:tplc="66845F54" w:tentative="1">
      <w:start w:val="1"/>
      <w:numFmt w:val="bullet"/>
      <w:lvlText w:val=""/>
      <w:lvlJc w:val="left"/>
      <w:pPr>
        <w:tabs>
          <w:tab w:val="num" w:pos="5040"/>
        </w:tabs>
        <w:ind w:left="5040" w:hanging="360"/>
      </w:pPr>
      <w:rPr>
        <w:rFonts w:ascii="Wingdings" w:hAnsi="Wingdings" w:hint="default"/>
      </w:rPr>
    </w:lvl>
    <w:lvl w:ilvl="7" w:tplc="B7C6D0EA" w:tentative="1">
      <w:start w:val="1"/>
      <w:numFmt w:val="bullet"/>
      <w:lvlText w:val=""/>
      <w:lvlJc w:val="left"/>
      <w:pPr>
        <w:tabs>
          <w:tab w:val="num" w:pos="5760"/>
        </w:tabs>
        <w:ind w:left="5760" w:hanging="360"/>
      </w:pPr>
      <w:rPr>
        <w:rFonts w:ascii="Wingdings" w:hAnsi="Wingdings" w:hint="default"/>
      </w:rPr>
    </w:lvl>
    <w:lvl w:ilvl="8" w:tplc="6026253C" w:tentative="1">
      <w:start w:val="1"/>
      <w:numFmt w:val="bullet"/>
      <w:lvlText w:val=""/>
      <w:lvlJc w:val="left"/>
      <w:pPr>
        <w:tabs>
          <w:tab w:val="num" w:pos="6480"/>
        </w:tabs>
        <w:ind w:left="6480" w:hanging="360"/>
      </w:pPr>
      <w:rPr>
        <w:rFonts w:ascii="Wingdings" w:hAnsi="Wingdings" w:hint="default"/>
      </w:rPr>
    </w:lvl>
  </w:abstractNum>
  <w:abstractNum w:abstractNumId="11">
    <w:nsid w:val="365C2DB4"/>
    <w:multiLevelType w:val="hybridMultilevel"/>
    <w:tmpl w:val="15026DDC"/>
    <w:lvl w:ilvl="0" w:tplc="1AF81CFE">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84B4AB8"/>
    <w:multiLevelType w:val="hybridMultilevel"/>
    <w:tmpl w:val="939C6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5360B"/>
    <w:multiLevelType w:val="hybridMultilevel"/>
    <w:tmpl w:val="0DD0358E"/>
    <w:lvl w:ilvl="0" w:tplc="1AF81CFE">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3182795"/>
    <w:multiLevelType w:val="hybridMultilevel"/>
    <w:tmpl w:val="8820CC74"/>
    <w:lvl w:ilvl="0" w:tplc="1AF81CFE">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72C7F75"/>
    <w:multiLevelType w:val="hybridMultilevel"/>
    <w:tmpl w:val="DC2C1D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5A5007F2"/>
    <w:multiLevelType w:val="hybridMultilevel"/>
    <w:tmpl w:val="3542839E"/>
    <w:lvl w:ilvl="0" w:tplc="A986221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D4CD1"/>
    <w:multiLevelType w:val="hybridMultilevel"/>
    <w:tmpl w:val="7ADCE114"/>
    <w:lvl w:ilvl="0" w:tplc="1AF81CFE">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D62350B"/>
    <w:multiLevelType w:val="hybridMultilevel"/>
    <w:tmpl w:val="6AA6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A160D"/>
    <w:multiLevelType w:val="hybridMultilevel"/>
    <w:tmpl w:val="DF86B40A"/>
    <w:lvl w:ilvl="0" w:tplc="0AF6CCBA">
      <w:start w:val="1"/>
      <w:numFmt w:val="decimal"/>
      <w:lvlText w:val="%1."/>
      <w:lvlJc w:val="left"/>
      <w:pPr>
        <w:ind w:left="1530" w:hanging="360"/>
      </w:pPr>
      <w:rPr>
        <w:rFonts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9672C"/>
    <w:multiLevelType w:val="hybridMultilevel"/>
    <w:tmpl w:val="8F563DC8"/>
    <w:lvl w:ilvl="0" w:tplc="70B43D8A">
      <w:start w:val="1"/>
      <w:numFmt w:val="bullet"/>
      <w:lvlText w:val=""/>
      <w:lvlJc w:val="left"/>
      <w:pPr>
        <w:ind w:left="1530" w:hanging="360"/>
      </w:pPr>
      <w:rPr>
        <w:rFonts w:ascii="Wingdings" w:hAnsi="Wingdings" w:hint="default"/>
        <w:b w:val="0"/>
        <w:sz w:val="18"/>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8"/>
  </w:num>
  <w:num w:numId="2">
    <w:abstractNumId w:val="16"/>
  </w:num>
  <w:num w:numId="3">
    <w:abstractNumId w:val="0"/>
  </w:num>
  <w:num w:numId="4">
    <w:abstractNumId w:val="14"/>
  </w:num>
  <w:num w:numId="5">
    <w:abstractNumId w:val="3"/>
  </w:num>
  <w:num w:numId="6">
    <w:abstractNumId w:val="13"/>
  </w:num>
  <w:num w:numId="7">
    <w:abstractNumId w:val="11"/>
  </w:num>
  <w:num w:numId="8">
    <w:abstractNumId w:val="7"/>
  </w:num>
  <w:num w:numId="9">
    <w:abstractNumId w:val="2"/>
  </w:num>
  <w:num w:numId="10">
    <w:abstractNumId w:val="17"/>
  </w:num>
  <w:num w:numId="11">
    <w:abstractNumId w:val="20"/>
  </w:num>
  <w:num w:numId="12">
    <w:abstractNumId w:val="4"/>
  </w:num>
  <w:num w:numId="13">
    <w:abstractNumId w:val="15"/>
  </w:num>
  <w:num w:numId="14">
    <w:abstractNumId w:val="12"/>
  </w:num>
  <w:num w:numId="15">
    <w:abstractNumId w:val="8"/>
  </w:num>
  <w:num w:numId="16">
    <w:abstractNumId w:val="19"/>
  </w:num>
  <w:num w:numId="17">
    <w:abstractNumId w:val="1"/>
  </w:num>
  <w:num w:numId="18">
    <w:abstractNumId w:val="5"/>
  </w:num>
  <w:num w:numId="19">
    <w:abstractNumId w:val="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04"/>
    <w:rsid w:val="00024DB9"/>
    <w:rsid w:val="00036711"/>
    <w:rsid w:val="000411FB"/>
    <w:rsid w:val="0006695B"/>
    <w:rsid w:val="0009179B"/>
    <w:rsid w:val="00102364"/>
    <w:rsid w:val="00162572"/>
    <w:rsid w:val="001F4525"/>
    <w:rsid w:val="001F57ED"/>
    <w:rsid w:val="00237647"/>
    <w:rsid w:val="002408FA"/>
    <w:rsid w:val="00256A01"/>
    <w:rsid w:val="002C0649"/>
    <w:rsid w:val="002F58DF"/>
    <w:rsid w:val="0031221B"/>
    <w:rsid w:val="003133E8"/>
    <w:rsid w:val="00316454"/>
    <w:rsid w:val="00345207"/>
    <w:rsid w:val="00383B21"/>
    <w:rsid w:val="00395973"/>
    <w:rsid w:val="0047743F"/>
    <w:rsid w:val="004E39DC"/>
    <w:rsid w:val="00502EE3"/>
    <w:rsid w:val="00512621"/>
    <w:rsid w:val="00513904"/>
    <w:rsid w:val="00535E68"/>
    <w:rsid w:val="00594B6B"/>
    <w:rsid w:val="005C2AF5"/>
    <w:rsid w:val="005E3C4A"/>
    <w:rsid w:val="006D01C9"/>
    <w:rsid w:val="0075153A"/>
    <w:rsid w:val="007D5886"/>
    <w:rsid w:val="00804B29"/>
    <w:rsid w:val="008301E8"/>
    <w:rsid w:val="00837A7D"/>
    <w:rsid w:val="008502C6"/>
    <w:rsid w:val="008922CB"/>
    <w:rsid w:val="00896695"/>
    <w:rsid w:val="009040EF"/>
    <w:rsid w:val="009068A6"/>
    <w:rsid w:val="00990E31"/>
    <w:rsid w:val="009926BC"/>
    <w:rsid w:val="00A0056B"/>
    <w:rsid w:val="00AF7232"/>
    <w:rsid w:val="00B13C78"/>
    <w:rsid w:val="00B33DD5"/>
    <w:rsid w:val="00B619A7"/>
    <w:rsid w:val="00BF4ED9"/>
    <w:rsid w:val="00C32EBE"/>
    <w:rsid w:val="00C334E2"/>
    <w:rsid w:val="00CB6DD2"/>
    <w:rsid w:val="00DA5FC3"/>
    <w:rsid w:val="00DD1619"/>
    <w:rsid w:val="00DE57F0"/>
    <w:rsid w:val="00DF44AF"/>
    <w:rsid w:val="00E31600"/>
    <w:rsid w:val="00E36E7A"/>
    <w:rsid w:val="00F42C23"/>
    <w:rsid w:val="00F64185"/>
    <w:rsid w:val="00F948B9"/>
    <w:rsid w:val="00FC0E50"/>
    <w:rsid w:val="00FF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58DC1-6AAB-49EF-89A8-F02379EB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AF"/>
    <w:pPr>
      <w:ind w:left="720"/>
      <w:contextualSpacing/>
    </w:pPr>
  </w:style>
  <w:style w:type="character" w:customStyle="1" w:styleId="apple-converted-space">
    <w:name w:val="apple-converted-space"/>
    <w:basedOn w:val="DefaultParagraphFont"/>
    <w:rsid w:val="00B619A7"/>
  </w:style>
  <w:style w:type="character" w:styleId="Hyperlink">
    <w:name w:val="Hyperlink"/>
    <w:basedOn w:val="DefaultParagraphFont"/>
    <w:uiPriority w:val="99"/>
    <w:semiHidden/>
    <w:unhideWhenUsed/>
    <w:rsid w:val="00B619A7"/>
    <w:rPr>
      <w:color w:val="0000FF"/>
      <w:u w:val="single"/>
    </w:rPr>
  </w:style>
  <w:style w:type="paragraph" w:styleId="NormalWeb">
    <w:name w:val="Normal (Web)"/>
    <w:basedOn w:val="Normal"/>
    <w:uiPriority w:val="99"/>
    <w:semiHidden/>
    <w:unhideWhenUsed/>
    <w:rsid w:val="00E36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235">
      <w:bodyDiv w:val="1"/>
      <w:marLeft w:val="0"/>
      <w:marRight w:val="0"/>
      <w:marTop w:val="0"/>
      <w:marBottom w:val="0"/>
      <w:divBdr>
        <w:top w:val="none" w:sz="0" w:space="0" w:color="auto"/>
        <w:left w:val="none" w:sz="0" w:space="0" w:color="auto"/>
        <w:bottom w:val="none" w:sz="0" w:space="0" w:color="auto"/>
        <w:right w:val="none" w:sz="0" w:space="0" w:color="auto"/>
      </w:divBdr>
    </w:div>
    <w:div w:id="146828215">
      <w:bodyDiv w:val="1"/>
      <w:marLeft w:val="0"/>
      <w:marRight w:val="0"/>
      <w:marTop w:val="0"/>
      <w:marBottom w:val="0"/>
      <w:divBdr>
        <w:top w:val="none" w:sz="0" w:space="0" w:color="auto"/>
        <w:left w:val="none" w:sz="0" w:space="0" w:color="auto"/>
        <w:bottom w:val="none" w:sz="0" w:space="0" w:color="auto"/>
        <w:right w:val="none" w:sz="0" w:space="0" w:color="auto"/>
      </w:divBdr>
    </w:div>
    <w:div w:id="386227597">
      <w:bodyDiv w:val="1"/>
      <w:marLeft w:val="0"/>
      <w:marRight w:val="0"/>
      <w:marTop w:val="0"/>
      <w:marBottom w:val="0"/>
      <w:divBdr>
        <w:top w:val="none" w:sz="0" w:space="0" w:color="auto"/>
        <w:left w:val="none" w:sz="0" w:space="0" w:color="auto"/>
        <w:bottom w:val="none" w:sz="0" w:space="0" w:color="auto"/>
        <w:right w:val="none" w:sz="0" w:space="0" w:color="auto"/>
      </w:divBdr>
    </w:div>
    <w:div w:id="569966869">
      <w:bodyDiv w:val="1"/>
      <w:marLeft w:val="0"/>
      <w:marRight w:val="0"/>
      <w:marTop w:val="0"/>
      <w:marBottom w:val="0"/>
      <w:divBdr>
        <w:top w:val="none" w:sz="0" w:space="0" w:color="auto"/>
        <w:left w:val="none" w:sz="0" w:space="0" w:color="auto"/>
        <w:bottom w:val="none" w:sz="0" w:space="0" w:color="auto"/>
        <w:right w:val="none" w:sz="0" w:space="0" w:color="auto"/>
      </w:divBdr>
      <w:divsChild>
        <w:div w:id="1800685760">
          <w:marLeft w:val="1166"/>
          <w:marRight w:val="0"/>
          <w:marTop w:val="0"/>
          <w:marBottom w:val="0"/>
          <w:divBdr>
            <w:top w:val="none" w:sz="0" w:space="0" w:color="auto"/>
            <w:left w:val="none" w:sz="0" w:space="0" w:color="auto"/>
            <w:bottom w:val="none" w:sz="0" w:space="0" w:color="auto"/>
            <w:right w:val="none" w:sz="0" w:space="0" w:color="auto"/>
          </w:divBdr>
        </w:div>
        <w:div w:id="824665088">
          <w:marLeft w:val="1166"/>
          <w:marRight w:val="0"/>
          <w:marTop w:val="0"/>
          <w:marBottom w:val="0"/>
          <w:divBdr>
            <w:top w:val="none" w:sz="0" w:space="0" w:color="auto"/>
            <w:left w:val="none" w:sz="0" w:space="0" w:color="auto"/>
            <w:bottom w:val="none" w:sz="0" w:space="0" w:color="auto"/>
            <w:right w:val="none" w:sz="0" w:space="0" w:color="auto"/>
          </w:divBdr>
        </w:div>
        <w:div w:id="33120384">
          <w:marLeft w:val="1166"/>
          <w:marRight w:val="0"/>
          <w:marTop w:val="0"/>
          <w:marBottom w:val="0"/>
          <w:divBdr>
            <w:top w:val="none" w:sz="0" w:space="0" w:color="auto"/>
            <w:left w:val="none" w:sz="0" w:space="0" w:color="auto"/>
            <w:bottom w:val="none" w:sz="0" w:space="0" w:color="auto"/>
            <w:right w:val="none" w:sz="0" w:space="0" w:color="auto"/>
          </w:divBdr>
        </w:div>
      </w:divsChild>
    </w:div>
    <w:div w:id="649604453">
      <w:bodyDiv w:val="1"/>
      <w:marLeft w:val="0"/>
      <w:marRight w:val="0"/>
      <w:marTop w:val="0"/>
      <w:marBottom w:val="0"/>
      <w:divBdr>
        <w:top w:val="none" w:sz="0" w:space="0" w:color="auto"/>
        <w:left w:val="none" w:sz="0" w:space="0" w:color="auto"/>
        <w:bottom w:val="none" w:sz="0" w:space="0" w:color="auto"/>
        <w:right w:val="none" w:sz="0" w:space="0" w:color="auto"/>
      </w:divBdr>
    </w:div>
    <w:div w:id="741686099">
      <w:bodyDiv w:val="1"/>
      <w:marLeft w:val="0"/>
      <w:marRight w:val="0"/>
      <w:marTop w:val="0"/>
      <w:marBottom w:val="0"/>
      <w:divBdr>
        <w:top w:val="none" w:sz="0" w:space="0" w:color="auto"/>
        <w:left w:val="none" w:sz="0" w:space="0" w:color="auto"/>
        <w:bottom w:val="none" w:sz="0" w:space="0" w:color="auto"/>
        <w:right w:val="none" w:sz="0" w:space="0" w:color="auto"/>
      </w:divBdr>
    </w:div>
    <w:div w:id="841238783">
      <w:bodyDiv w:val="1"/>
      <w:marLeft w:val="0"/>
      <w:marRight w:val="0"/>
      <w:marTop w:val="0"/>
      <w:marBottom w:val="0"/>
      <w:divBdr>
        <w:top w:val="none" w:sz="0" w:space="0" w:color="auto"/>
        <w:left w:val="none" w:sz="0" w:space="0" w:color="auto"/>
        <w:bottom w:val="none" w:sz="0" w:space="0" w:color="auto"/>
        <w:right w:val="none" w:sz="0" w:space="0" w:color="auto"/>
      </w:divBdr>
    </w:div>
    <w:div w:id="1314986618">
      <w:bodyDiv w:val="1"/>
      <w:marLeft w:val="0"/>
      <w:marRight w:val="0"/>
      <w:marTop w:val="0"/>
      <w:marBottom w:val="0"/>
      <w:divBdr>
        <w:top w:val="none" w:sz="0" w:space="0" w:color="auto"/>
        <w:left w:val="none" w:sz="0" w:space="0" w:color="auto"/>
        <w:bottom w:val="none" w:sz="0" w:space="0" w:color="auto"/>
        <w:right w:val="none" w:sz="0" w:space="0" w:color="auto"/>
      </w:divBdr>
    </w:div>
    <w:div w:id="1648245047">
      <w:bodyDiv w:val="1"/>
      <w:marLeft w:val="0"/>
      <w:marRight w:val="0"/>
      <w:marTop w:val="0"/>
      <w:marBottom w:val="0"/>
      <w:divBdr>
        <w:top w:val="none" w:sz="0" w:space="0" w:color="auto"/>
        <w:left w:val="none" w:sz="0" w:space="0" w:color="auto"/>
        <w:bottom w:val="none" w:sz="0" w:space="0" w:color="auto"/>
        <w:right w:val="none" w:sz="0" w:space="0" w:color="auto"/>
      </w:divBdr>
    </w:div>
    <w:div w:id="1674381082">
      <w:bodyDiv w:val="1"/>
      <w:marLeft w:val="0"/>
      <w:marRight w:val="0"/>
      <w:marTop w:val="0"/>
      <w:marBottom w:val="0"/>
      <w:divBdr>
        <w:top w:val="none" w:sz="0" w:space="0" w:color="auto"/>
        <w:left w:val="none" w:sz="0" w:space="0" w:color="auto"/>
        <w:bottom w:val="none" w:sz="0" w:space="0" w:color="auto"/>
        <w:right w:val="none" w:sz="0" w:space="0" w:color="auto"/>
      </w:divBdr>
      <w:divsChild>
        <w:div w:id="256839497">
          <w:marLeft w:val="907"/>
          <w:marRight w:val="0"/>
          <w:marTop w:val="0"/>
          <w:marBottom w:val="0"/>
          <w:divBdr>
            <w:top w:val="none" w:sz="0" w:space="0" w:color="auto"/>
            <w:left w:val="none" w:sz="0" w:space="0" w:color="auto"/>
            <w:bottom w:val="none" w:sz="0" w:space="0" w:color="auto"/>
            <w:right w:val="none" w:sz="0" w:space="0" w:color="auto"/>
          </w:divBdr>
        </w:div>
      </w:divsChild>
    </w:div>
    <w:div w:id="1720980968">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79273699">
      <w:bodyDiv w:val="1"/>
      <w:marLeft w:val="0"/>
      <w:marRight w:val="0"/>
      <w:marTop w:val="0"/>
      <w:marBottom w:val="0"/>
      <w:divBdr>
        <w:top w:val="none" w:sz="0" w:space="0" w:color="auto"/>
        <w:left w:val="none" w:sz="0" w:space="0" w:color="auto"/>
        <w:bottom w:val="none" w:sz="0" w:space="0" w:color="auto"/>
        <w:right w:val="none" w:sz="0" w:space="0" w:color="auto"/>
      </w:divBdr>
    </w:div>
    <w:div w:id="1957982913">
      <w:bodyDiv w:val="1"/>
      <w:marLeft w:val="0"/>
      <w:marRight w:val="0"/>
      <w:marTop w:val="0"/>
      <w:marBottom w:val="0"/>
      <w:divBdr>
        <w:top w:val="none" w:sz="0" w:space="0" w:color="auto"/>
        <w:left w:val="none" w:sz="0" w:space="0" w:color="auto"/>
        <w:bottom w:val="none" w:sz="0" w:space="0" w:color="auto"/>
        <w:right w:val="none" w:sz="0" w:space="0" w:color="auto"/>
      </w:divBdr>
    </w:div>
    <w:div w:id="20549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fgate.com/blogs/images/sfgate/techchron/2006/12/13/hourglass.gif"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BD4ED-4E41-4C6D-84CC-13F6A2D1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Greenbrier County Schools</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Mulligane</dc:creator>
  <cp:lastModifiedBy>Michael Erskine</cp:lastModifiedBy>
  <cp:revision>2</cp:revision>
  <cp:lastPrinted>2015-11-20T14:18:00Z</cp:lastPrinted>
  <dcterms:created xsi:type="dcterms:W3CDTF">2017-02-22T12:43:00Z</dcterms:created>
  <dcterms:modified xsi:type="dcterms:W3CDTF">2017-02-22T12:43:00Z</dcterms:modified>
</cp:coreProperties>
</file>